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4253E" w14:textId="39AA0654" w:rsidR="008A4227" w:rsidRPr="0076328D" w:rsidRDefault="00572528" w:rsidP="0076328D">
      <w:pPr>
        <w:pStyle w:val="berschrift1"/>
      </w:pPr>
      <w:r>
        <w:rPr>
          <w:noProof/>
        </w:rPr>
        <w:drawing>
          <wp:inline distT="0" distB="0" distL="0" distR="0" wp14:anchorId="4AC18EB2" wp14:editId="275FF100">
            <wp:extent cx="5759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5759450" cy="1151890"/>
                    </a:xfrm>
                    <a:prstGeom prst="rect">
                      <a:avLst/>
                    </a:prstGeom>
                  </pic:spPr>
                </pic:pic>
              </a:graphicData>
            </a:graphic>
          </wp:inline>
        </w:drawing>
      </w:r>
      <w:r w:rsidR="004B6778">
        <w:t>DACHSER</w:t>
      </w:r>
      <w:r w:rsidR="008A4227" w:rsidRPr="0076328D">
        <w:t>: Von Listen entlastet</w:t>
      </w:r>
    </w:p>
    <w:p w14:paraId="6DF57D15" w14:textId="5D912962" w:rsidR="008A4227" w:rsidRPr="0076328D" w:rsidRDefault="008A4227" w:rsidP="008A4227">
      <w:pPr>
        <w:spacing w:after="120"/>
        <w:rPr>
          <w:rFonts w:cs="Rajdhani"/>
          <w:b/>
          <w:bCs/>
        </w:rPr>
      </w:pPr>
      <w:r w:rsidRPr="0076328D">
        <w:rPr>
          <w:rFonts w:cs="Rajdhani"/>
          <w:b/>
          <w:bCs/>
        </w:rPr>
        <w:t xml:space="preserve">Sanktionslistenprüfung: Durch die vollständige Integration </w:t>
      </w:r>
      <w:r w:rsidR="00F10D9B">
        <w:rPr>
          <w:rFonts w:cs="Rajdhani"/>
          <w:b/>
          <w:bCs/>
        </w:rPr>
        <w:t>der Lösung</w:t>
      </w:r>
      <w:r w:rsidRPr="0076328D">
        <w:rPr>
          <w:rFonts w:cs="Rajdhani"/>
          <w:b/>
          <w:bCs/>
        </w:rPr>
        <w:t xml:space="preserve"> </w:t>
      </w:r>
      <w:r w:rsidR="00A938F3">
        <w:rPr>
          <w:rFonts w:cs="Rajdhani"/>
          <w:b/>
          <w:bCs/>
        </w:rPr>
        <w:t>S-CHECK</w:t>
      </w:r>
      <w:r w:rsidR="00F10D9B">
        <w:rPr>
          <w:rFonts w:cs="Rajdhani"/>
          <w:b/>
          <w:bCs/>
        </w:rPr>
        <w:t xml:space="preserve"> der TIA </w:t>
      </w:r>
      <w:proofErr w:type="spellStart"/>
      <w:r w:rsidR="00F10D9B">
        <w:rPr>
          <w:rFonts w:cs="Rajdhani"/>
          <w:b/>
          <w:bCs/>
        </w:rPr>
        <w:t>innovations</w:t>
      </w:r>
      <w:proofErr w:type="spellEnd"/>
      <w:r w:rsidR="00F10D9B">
        <w:rPr>
          <w:rFonts w:cs="Rajdhani"/>
          <w:b/>
          <w:bCs/>
        </w:rPr>
        <w:t xml:space="preserve"> GmbH</w:t>
      </w:r>
      <w:r w:rsidRPr="0076328D">
        <w:rPr>
          <w:rFonts w:cs="Rajdhani"/>
          <w:b/>
          <w:bCs/>
        </w:rPr>
        <w:t xml:space="preserve"> in die weltweiten Abfertigungsprozesse kann </w:t>
      </w:r>
      <w:r w:rsidR="004B6778">
        <w:rPr>
          <w:rFonts w:cs="Rajdhani"/>
          <w:b/>
          <w:bCs/>
        </w:rPr>
        <w:t>DACHSER</w:t>
      </w:r>
      <w:r w:rsidRPr="0076328D">
        <w:rPr>
          <w:rFonts w:cs="Rajdhani"/>
          <w:b/>
          <w:bCs/>
        </w:rPr>
        <w:t xml:space="preserve"> sehr schnell und mit einer klar definierten Delegationslogik auf Verdachtsfälle reagieren und das eigene Vorgehen rechtssicher dokumentieren.</w:t>
      </w:r>
    </w:p>
    <w:p w14:paraId="7DCC8C5B" w14:textId="77777777" w:rsidR="008A4227" w:rsidRPr="0076328D" w:rsidRDefault="008A4227" w:rsidP="008A4227">
      <w:pPr>
        <w:spacing w:after="120"/>
        <w:rPr>
          <w:rFonts w:cs="Rajdhani"/>
        </w:rPr>
      </w:pPr>
      <w:r w:rsidRPr="0076328D">
        <w:rPr>
          <w:rFonts w:cs="Rajdhani"/>
        </w:rPr>
        <w:t>Die Strafen sind drastisch: Geldbußen in Höhe von bis zu 500.000 EUR oder Freiheitsentzug von maximal 15 Jahren drohen denjenigen, die gegen die Antiterrorismusverordnungen der EU, USA, China oder anderen Nationen verstoßen. Mit sanktionierten Personen, Organisationen und Vereinigungen dürfen demnach keine Geschäftskontakte unterhalten werden, was auch das Befördern und Einlagern von Waren beinhaltet.</w:t>
      </w:r>
    </w:p>
    <w:p w14:paraId="2B317778" w14:textId="77777777" w:rsidR="008A4227" w:rsidRPr="0076328D" w:rsidRDefault="008A4227" w:rsidP="008A4227">
      <w:pPr>
        <w:spacing w:after="120"/>
        <w:rPr>
          <w:rFonts w:cs="Rajdhani"/>
        </w:rPr>
      </w:pPr>
      <w:r w:rsidRPr="0076328D">
        <w:rPr>
          <w:rFonts w:cs="Rajdhani"/>
        </w:rPr>
        <w:t>Vor diesem Hintergrund müssen Versender und Spediteure</w:t>
      </w:r>
      <w:r w:rsidR="00F10D9B">
        <w:rPr>
          <w:rFonts w:cs="Rajdhani"/>
        </w:rPr>
        <w:t xml:space="preserve">, aber auch Vertriebsmitarbeiter </w:t>
      </w:r>
      <w:r w:rsidR="00700535">
        <w:rPr>
          <w:rFonts w:cs="Rajdhani"/>
        </w:rPr>
        <w:t>und</w:t>
      </w:r>
      <w:r w:rsidR="00F10D9B">
        <w:rPr>
          <w:rFonts w:cs="Rajdhani"/>
        </w:rPr>
        <w:t xml:space="preserve"> Personalabteilung</w:t>
      </w:r>
      <w:r w:rsidRPr="0076328D">
        <w:rPr>
          <w:rFonts w:cs="Rajdhani"/>
        </w:rPr>
        <w:t xml:space="preserve"> ihre Geschäftsadressen permanent prüfen, was angesichts zahlreicher Listen und täglicher Updates nur noch maschinell erledigt werden kann. Für diesen Zweck hat die TIA </w:t>
      </w:r>
      <w:proofErr w:type="spellStart"/>
      <w:r w:rsidRPr="0076328D">
        <w:rPr>
          <w:rFonts w:cs="Rajdhani"/>
        </w:rPr>
        <w:t>Innovations</w:t>
      </w:r>
      <w:proofErr w:type="spellEnd"/>
      <w:r w:rsidRPr="0076328D">
        <w:rPr>
          <w:rFonts w:cs="Rajdhani"/>
        </w:rPr>
        <w:t xml:space="preserve"> GmbH </w:t>
      </w:r>
      <w:r w:rsidR="00F10D9B">
        <w:rPr>
          <w:rFonts w:cs="Rajdhani"/>
        </w:rPr>
        <w:t xml:space="preserve">– eine Tochtergesellschaft der </w:t>
      </w:r>
      <w:r w:rsidR="00F10D9B" w:rsidRPr="0076328D">
        <w:rPr>
          <w:rFonts w:cs="Rajdhani"/>
        </w:rPr>
        <w:t>MHP Solution Group</w:t>
      </w:r>
      <w:r w:rsidR="00F10D9B">
        <w:rPr>
          <w:rFonts w:cs="Rajdhani"/>
        </w:rPr>
        <w:t xml:space="preserve"> -</w:t>
      </w:r>
      <w:r w:rsidR="00F10D9B" w:rsidRPr="0076328D">
        <w:rPr>
          <w:rFonts w:cs="Rajdhani"/>
        </w:rPr>
        <w:t xml:space="preserve"> </w:t>
      </w:r>
      <w:r w:rsidRPr="0076328D">
        <w:rPr>
          <w:rFonts w:cs="Rajdhani"/>
        </w:rPr>
        <w:t xml:space="preserve">die Lösung </w:t>
      </w:r>
      <w:r w:rsidR="00A938F3">
        <w:rPr>
          <w:rFonts w:cs="Rajdhani"/>
        </w:rPr>
        <w:t>S-CHECK</w:t>
      </w:r>
      <w:r w:rsidRPr="0076328D">
        <w:rPr>
          <w:rFonts w:cs="Rajdhani"/>
        </w:rPr>
        <w:t xml:space="preserve"> entwickelt, die </w:t>
      </w:r>
      <w:proofErr w:type="gramStart"/>
      <w:r w:rsidRPr="0076328D">
        <w:rPr>
          <w:rFonts w:cs="Rajdhani"/>
        </w:rPr>
        <w:t>sich  in</w:t>
      </w:r>
      <w:proofErr w:type="gramEnd"/>
      <w:r w:rsidRPr="0076328D">
        <w:rPr>
          <w:rFonts w:cs="Rajdhani"/>
        </w:rPr>
        <w:t xml:space="preserve"> komplexe IT-Landschaften nahtlos einfügen lässt.</w:t>
      </w:r>
    </w:p>
    <w:p w14:paraId="23C10C8A" w14:textId="77777777" w:rsidR="008A4227" w:rsidRPr="0076328D" w:rsidRDefault="008A4227" w:rsidP="0076328D">
      <w:pPr>
        <w:pStyle w:val="berschrift2"/>
      </w:pPr>
      <w:proofErr w:type="spellStart"/>
      <w:r w:rsidRPr="0076328D">
        <w:t>Make</w:t>
      </w:r>
      <w:proofErr w:type="spellEnd"/>
      <w:r w:rsidRPr="0076328D">
        <w:t>-</w:t>
      </w:r>
      <w:proofErr w:type="spellStart"/>
      <w:r w:rsidRPr="0076328D">
        <w:t>or</w:t>
      </w:r>
      <w:proofErr w:type="spellEnd"/>
      <w:r w:rsidRPr="0076328D">
        <w:t>-Buy-Entscheidung</w:t>
      </w:r>
    </w:p>
    <w:p w14:paraId="400ACAB9" w14:textId="30935DA2" w:rsidR="008A4227" w:rsidRPr="0076328D" w:rsidRDefault="008A4227" w:rsidP="008A4227">
      <w:pPr>
        <w:spacing w:after="120"/>
        <w:rPr>
          <w:rFonts w:cs="Rajdhani"/>
        </w:rPr>
      </w:pPr>
      <w:r w:rsidRPr="0076328D">
        <w:rPr>
          <w:rFonts w:cs="Rajdhani"/>
        </w:rPr>
        <w:t xml:space="preserve">Diese Flexibilität und Anpassungsfähigkeit war für den Logistikdienstleister </w:t>
      </w:r>
      <w:r w:rsidR="004B6778">
        <w:rPr>
          <w:rFonts w:cs="Rajdhani"/>
        </w:rPr>
        <w:t>DACHSER</w:t>
      </w:r>
      <w:r w:rsidRPr="0076328D">
        <w:rPr>
          <w:rFonts w:cs="Rajdhani"/>
        </w:rPr>
        <w:t xml:space="preserve"> ein wichtiger Grund, sich </w:t>
      </w:r>
      <w:r w:rsidR="009E7785">
        <w:rPr>
          <w:rFonts w:cs="Rajdhani"/>
        </w:rPr>
        <w:t>2014</w:t>
      </w:r>
      <w:r w:rsidRPr="0076328D">
        <w:rPr>
          <w:rFonts w:cs="Rajdhani"/>
        </w:rPr>
        <w:t xml:space="preserve"> für </w:t>
      </w:r>
      <w:r w:rsidR="00A938F3">
        <w:rPr>
          <w:rFonts w:cs="Rajdhani"/>
        </w:rPr>
        <w:t>S-CHECK</w:t>
      </w:r>
      <w:r w:rsidRPr="0076328D">
        <w:rPr>
          <w:rFonts w:cs="Rajdhani"/>
        </w:rPr>
        <w:t xml:space="preserve"> zu entscheiden. Damals musste bei </w:t>
      </w:r>
      <w:r w:rsidR="004B6778">
        <w:rPr>
          <w:rFonts w:cs="Rajdhani"/>
        </w:rPr>
        <w:t>DACHSER</w:t>
      </w:r>
      <w:r w:rsidRPr="0076328D">
        <w:rPr>
          <w:rFonts w:cs="Rajdhani"/>
        </w:rPr>
        <w:t xml:space="preserve"> eine selbst programmierte Lösung zur Adressenprüfung ersetzt werden, die an ihre technischen Grenzen gestoßen war. „Für uns war es eine </w:t>
      </w:r>
      <w:proofErr w:type="spellStart"/>
      <w:r w:rsidRPr="0076328D">
        <w:rPr>
          <w:rFonts w:cs="Rajdhani"/>
        </w:rPr>
        <w:t>Make</w:t>
      </w:r>
      <w:proofErr w:type="spellEnd"/>
      <w:r w:rsidRPr="0076328D">
        <w:rPr>
          <w:rFonts w:cs="Rajdhani"/>
        </w:rPr>
        <w:t>-</w:t>
      </w:r>
      <w:proofErr w:type="spellStart"/>
      <w:r w:rsidRPr="0076328D">
        <w:rPr>
          <w:rFonts w:cs="Rajdhani"/>
        </w:rPr>
        <w:t>or</w:t>
      </w:r>
      <w:proofErr w:type="spellEnd"/>
      <w:r w:rsidRPr="0076328D">
        <w:rPr>
          <w:rFonts w:cs="Rajdhani"/>
        </w:rPr>
        <w:t xml:space="preserve">-Buy-Entscheidung, die klar zugunsten </w:t>
      </w:r>
      <w:r w:rsidR="00E605FF">
        <w:rPr>
          <w:rFonts w:cs="Rajdhani"/>
        </w:rPr>
        <w:t>der</w:t>
      </w:r>
      <w:r w:rsidRPr="0076328D">
        <w:rPr>
          <w:rFonts w:cs="Rajdhani"/>
        </w:rPr>
        <w:t xml:space="preserve"> TIA ausfiel“ erinnert sich Jan Bender, der bei </w:t>
      </w:r>
      <w:r w:rsidR="004B6778">
        <w:rPr>
          <w:rFonts w:cs="Rajdhani"/>
        </w:rPr>
        <w:t>DACHSER</w:t>
      </w:r>
      <w:r w:rsidRPr="0076328D">
        <w:rPr>
          <w:rFonts w:cs="Rajdhani"/>
        </w:rPr>
        <w:t xml:space="preserve"> d</w:t>
      </w:r>
      <w:r w:rsidR="009E7785">
        <w:rPr>
          <w:rFonts w:cs="Rajdhani"/>
        </w:rPr>
        <w:t>en Fachbereich</w:t>
      </w:r>
      <w:r w:rsidRPr="0076328D">
        <w:rPr>
          <w:rFonts w:cs="Rajdhani"/>
        </w:rPr>
        <w:t xml:space="preserve"> </w:t>
      </w:r>
      <w:proofErr w:type="spellStart"/>
      <w:r w:rsidRPr="0076328D">
        <w:rPr>
          <w:rFonts w:cs="Rajdhani"/>
        </w:rPr>
        <w:t>Foreign</w:t>
      </w:r>
      <w:proofErr w:type="spellEnd"/>
      <w:r w:rsidRPr="0076328D">
        <w:rPr>
          <w:rFonts w:cs="Rajdhani"/>
        </w:rPr>
        <w:t xml:space="preserve"> Trade Compliance im Bereich Global Network Services leitet.</w:t>
      </w:r>
    </w:p>
    <w:p w14:paraId="790FE4B5" w14:textId="47F2A466" w:rsidR="008A4227" w:rsidRPr="0076328D" w:rsidRDefault="008A4227" w:rsidP="008A4227">
      <w:pPr>
        <w:spacing w:after="120"/>
        <w:rPr>
          <w:rFonts w:cs="Rajdhani"/>
        </w:rPr>
      </w:pPr>
      <w:r w:rsidRPr="0076328D">
        <w:rPr>
          <w:rFonts w:cs="Rajdhani"/>
        </w:rPr>
        <w:lastRenderedPageBreak/>
        <w:t xml:space="preserve">Bei der früheren Software handelte es sich um eine separate Insellösung, die in der Unternehmenszentrale von </w:t>
      </w:r>
      <w:r w:rsidR="009E7785">
        <w:rPr>
          <w:rFonts w:cs="Rajdhani"/>
        </w:rPr>
        <w:t>einem fest</w:t>
      </w:r>
      <w:r w:rsidR="00567F87">
        <w:rPr>
          <w:rFonts w:cs="Rajdhani"/>
        </w:rPr>
        <w:t>definierten Team</w:t>
      </w:r>
      <w:r w:rsidRPr="0076328D">
        <w:rPr>
          <w:rFonts w:cs="Rajdhani"/>
        </w:rPr>
        <w:t xml:space="preserve"> bedient wurde. Zu ihren Aufgaben gehörte vor allem das morgendliche Prüfen der Trefferlisten, die sich aus der nächtlichen </w:t>
      </w:r>
      <w:r w:rsidR="008E5AB1">
        <w:rPr>
          <w:rFonts w:cs="Rajdhani"/>
        </w:rPr>
        <w:t>P</w:t>
      </w:r>
      <w:r w:rsidRPr="0076328D">
        <w:rPr>
          <w:rFonts w:cs="Rajdhani"/>
        </w:rPr>
        <w:t xml:space="preserve">rüfung der </w:t>
      </w:r>
      <w:r w:rsidR="008E5AB1" w:rsidRPr="0076328D">
        <w:rPr>
          <w:rFonts w:cs="Rajdhani"/>
        </w:rPr>
        <w:t>weltweit</w:t>
      </w:r>
      <w:r w:rsidR="008E5AB1">
        <w:rPr>
          <w:rFonts w:cs="Rajdhani"/>
        </w:rPr>
        <w:t>en</w:t>
      </w:r>
      <w:r w:rsidR="008E5AB1" w:rsidRPr="0076328D">
        <w:rPr>
          <w:rFonts w:cs="Rajdhani"/>
        </w:rPr>
        <w:t xml:space="preserve"> </w:t>
      </w:r>
      <w:r w:rsidR="008E5AB1">
        <w:rPr>
          <w:rFonts w:cs="Rajdhani"/>
        </w:rPr>
        <w:t>Adressen</w:t>
      </w:r>
      <w:r w:rsidR="008E5AB1" w:rsidRPr="0076328D">
        <w:rPr>
          <w:rFonts w:cs="Rajdhani"/>
        </w:rPr>
        <w:t xml:space="preserve"> </w:t>
      </w:r>
      <w:r w:rsidR="008E5AB1">
        <w:rPr>
          <w:rFonts w:cs="Rajdhani"/>
        </w:rPr>
        <w:t>in sechsstelliger Zahl e</w:t>
      </w:r>
      <w:r w:rsidRPr="0076328D">
        <w:rPr>
          <w:rFonts w:cs="Rajdhani"/>
        </w:rPr>
        <w:t>rgeben hatten. Bei Bedarf – und soweit noch möglich – wurden die betroffenen Sendungen gestoppt.</w:t>
      </w:r>
    </w:p>
    <w:p w14:paraId="71C5FB39" w14:textId="77777777" w:rsidR="008A4227" w:rsidRPr="0076328D" w:rsidRDefault="008A4227" w:rsidP="0076328D">
      <w:pPr>
        <w:pStyle w:val="berschrift2"/>
      </w:pPr>
      <w:r w:rsidRPr="0076328D">
        <w:t>Rechtssicher protokolliert</w:t>
      </w:r>
    </w:p>
    <w:p w14:paraId="5343A321" w14:textId="77777777" w:rsidR="008A4227" w:rsidRPr="0076328D" w:rsidRDefault="008A4227" w:rsidP="008A4227">
      <w:pPr>
        <w:spacing w:after="120"/>
        <w:rPr>
          <w:rFonts w:cs="Rajdhani"/>
        </w:rPr>
      </w:pPr>
      <w:r w:rsidRPr="0076328D">
        <w:rPr>
          <w:rFonts w:cs="Rajdhani"/>
        </w:rPr>
        <w:t xml:space="preserve">Um die Reaktionszeit bei auffälligen Adressen zu verkürzen, sollte der Prüfprozess in die weltweiten Abfertigungsprozesse integriert werden. „Der Programmieraufwand für das Anpassen unserer eigenen Lösung wäre deutlich höher gewesen als eine Investition in </w:t>
      </w:r>
      <w:r w:rsidR="00A938F3">
        <w:rPr>
          <w:rFonts w:cs="Rajdhani"/>
        </w:rPr>
        <w:t>S-CHECK</w:t>
      </w:r>
      <w:r w:rsidRPr="0076328D">
        <w:rPr>
          <w:rFonts w:cs="Rajdhani"/>
        </w:rPr>
        <w:t>“, erklärt Bender, der im Vorfeld der Entscheidung mehrere Lösungen analysiert hatte. „</w:t>
      </w:r>
      <w:r w:rsidR="00A938F3">
        <w:rPr>
          <w:rFonts w:cs="Rajdhani"/>
        </w:rPr>
        <w:t>Die Lösung</w:t>
      </w:r>
      <w:r w:rsidRPr="0076328D">
        <w:rPr>
          <w:rFonts w:cs="Rajdhani"/>
        </w:rPr>
        <w:t xml:space="preserve"> </w:t>
      </w:r>
      <w:r w:rsidR="00A938F3">
        <w:rPr>
          <w:rFonts w:cs="Rajdhani"/>
        </w:rPr>
        <w:t>S-CHECK</w:t>
      </w:r>
      <w:r w:rsidRPr="0076328D">
        <w:rPr>
          <w:rFonts w:cs="Rajdhani"/>
        </w:rPr>
        <w:t xml:space="preserve"> ließ sich sehr gut an unsere Anforderungen anpassen.“</w:t>
      </w:r>
    </w:p>
    <w:p w14:paraId="64D618B4" w14:textId="6443C3CD" w:rsidR="008A4227" w:rsidRPr="0076328D" w:rsidRDefault="008A4227" w:rsidP="008A4227">
      <w:pPr>
        <w:spacing w:after="120"/>
        <w:rPr>
          <w:rFonts w:cs="Rajdhani"/>
        </w:rPr>
      </w:pPr>
      <w:r w:rsidRPr="0076328D">
        <w:rPr>
          <w:rFonts w:cs="Rajdhani"/>
        </w:rPr>
        <w:t xml:space="preserve">Bei </w:t>
      </w:r>
      <w:r w:rsidR="004B6778">
        <w:rPr>
          <w:rFonts w:cs="Rajdhani"/>
        </w:rPr>
        <w:t>DACHSER</w:t>
      </w:r>
      <w:r w:rsidRPr="0076328D">
        <w:rPr>
          <w:rFonts w:cs="Rajdhani"/>
        </w:rPr>
        <w:t xml:space="preserve"> wurde die </w:t>
      </w:r>
      <w:r w:rsidR="00700535">
        <w:rPr>
          <w:rFonts w:cs="Rajdhani"/>
        </w:rPr>
        <w:t>Software</w:t>
      </w:r>
      <w:r w:rsidRPr="0076328D">
        <w:rPr>
          <w:rFonts w:cs="Rajdhani"/>
        </w:rPr>
        <w:t xml:space="preserve"> in d</w:t>
      </w:r>
      <w:r w:rsidR="00567F87">
        <w:rPr>
          <w:rFonts w:cs="Rajdhani"/>
        </w:rPr>
        <w:t>ie</w:t>
      </w:r>
      <w:r w:rsidRPr="0076328D">
        <w:rPr>
          <w:rFonts w:cs="Rajdhani"/>
        </w:rPr>
        <w:t xml:space="preserve"> dortige</w:t>
      </w:r>
      <w:r w:rsidR="00567F87">
        <w:rPr>
          <w:rFonts w:cs="Rajdhani"/>
        </w:rPr>
        <w:t>n</w:t>
      </w:r>
      <w:r w:rsidRPr="0076328D">
        <w:rPr>
          <w:rFonts w:cs="Rajdhani"/>
        </w:rPr>
        <w:t xml:space="preserve"> Transportmanagementsystem</w:t>
      </w:r>
      <w:r w:rsidR="00567F87">
        <w:rPr>
          <w:rFonts w:cs="Rajdhani"/>
        </w:rPr>
        <w:t>e</w:t>
      </w:r>
      <w:r w:rsidR="00572528">
        <w:rPr>
          <w:rFonts w:cs="Rajdhani"/>
        </w:rPr>
        <w:t xml:space="preserve"> </w:t>
      </w:r>
      <w:r w:rsidRPr="0076328D">
        <w:rPr>
          <w:rFonts w:cs="Rajdhani"/>
        </w:rPr>
        <w:t xml:space="preserve">(TMS) </w:t>
      </w:r>
      <w:r w:rsidR="00567F87">
        <w:rPr>
          <w:rFonts w:cs="Rajdhani"/>
        </w:rPr>
        <w:t xml:space="preserve">und </w:t>
      </w:r>
      <w:proofErr w:type="spellStart"/>
      <w:r w:rsidR="008E5AB1">
        <w:rPr>
          <w:rFonts w:cs="Rajdhani"/>
        </w:rPr>
        <w:t>Warehousemanagementsysteme</w:t>
      </w:r>
      <w:proofErr w:type="spellEnd"/>
      <w:r w:rsidR="00567F87">
        <w:rPr>
          <w:rFonts w:cs="Rajdhani"/>
        </w:rPr>
        <w:t xml:space="preserve"> (WMS) </w:t>
      </w:r>
      <w:r w:rsidRPr="0076328D">
        <w:rPr>
          <w:rFonts w:cs="Rajdhani"/>
        </w:rPr>
        <w:t xml:space="preserve">integriert. </w:t>
      </w:r>
      <w:r w:rsidR="00A938F3">
        <w:rPr>
          <w:rFonts w:cs="Rajdhani"/>
        </w:rPr>
        <w:t>S-CHECK</w:t>
      </w:r>
      <w:r w:rsidRPr="0076328D">
        <w:rPr>
          <w:rFonts w:cs="Rajdhani"/>
        </w:rPr>
        <w:t xml:space="preserve"> prüft im Hintergrund die aktuell im TMS</w:t>
      </w:r>
      <w:r w:rsidR="008E5AB1">
        <w:rPr>
          <w:rFonts w:cs="Rajdhani"/>
        </w:rPr>
        <w:t xml:space="preserve"> beziehungsweise </w:t>
      </w:r>
      <w:r w:rsidR="004B6778">
        <w:rPr>
          <w:rFonts w:cs="Rajdhani"/>
        </w:rPr>
        <w:t>WMS</w:t>
      </w:r>
      <w:r w:rsidRPr="0076328D">
        <w:rPr>
          <w:rFonts w:cs="Rajdhani"/>
        </w:rPr>
        <w:t xml:space="preserve"> verwendeten und neu angelegten Adressen. Außerdem wird der gesamte Adressenbestand einmal wöchentlich durchleuchtet, um etwaige Übereinstimmungen frühzeitig zu erkennen. Um die bestmögliche Sicherheit zu bieten, checkt die Software gegen</w:t>
      </w:r>
      <w:r w:rsidR="00567F87">
        <w:rPr>
          <w:rFonts w:cs="Rajdhani"/>
        </w:rPr>
        <w:t xml:space="preserve"> bis zu</w:t>
      </w:r>
      <w:r w:rsidRPr="0076328D">
        <w:rPr>
          <w:rFonts w:cs="Rajdhani"/>
        </w:rPr>
        <w:t xml:space="preserve"> 18 Sanktionslisten, darunter die </w:t>
      </w:r>
      <w:proofErr w:type="spellStart"/>
      <w:r w:rsidRPr="0076328D">
        <w:rPr>
          <w:rFonts w:cs="Rajdhani"/>
        </w:rPr>
        <w:t>Specially</w:t>
      </w:r>
      <w:proofErr w:type="spellEnd"/>
      <w:r w:rsidRPr="0076328D">
        <w:rPr>
          <w:rFonts w:cs="Rajdhani"/>
        </w:rPr>
        <w:t xml:space="preserve"> </w:t>
      </w:r>
      <w:proofErr w:type="spellStart"/>
      <w:r w:rsidRPr="0076328D">
        <w:rPr>
          <w:rFonts w:cs="Rajdhani"/>
        </w:rPr>
        <w:t>Designated</w:t>
      </w:r>
      <w:proofErr w:type="spellEnd"/>
      <w:r w:rsidRPr="0076328D">
        <w:rPr>
          <w:rFonts w:cs="Rajdhani"/>
        </w:rPr>
        <w:t xml:space="preserve"> </w:t>
      </w:r>
      <w:proofErr w:type="spellStart"/>
      <w:r w:rsidRPr="0076328D">
        <w:rPr>
          <w:rFonts w:cs="Rajdhani"/>
        </w:rPr>
        <w:t>Nationals</w:t>
      </w:r>
      <w:proofErr w:type="spellEnd"/>
      <w:r w:rsidRPr="0076328D">
        <w:rPr>
          <w:rFonts w:cs="Rajdhani"/>
        </w:rPr>
        <w:t xml:space="preserve"> List, die </w:t>
      </w:r>
      <w:r w:rsidR="0066109F" w:rsidRPr="0066109F">
        <w:rPr>
          <w:rFonts w:cs="Rajdhani"/>
        </w:rPr>
        <w:t xml:space="preserve">EU-Common </w:t>
      </w:r>
      <w:proofErr w:type="spellStart"/>
      <w:r w:rsidR="0066109F" w:rsidRPr="0066109F">
        <w:rPr>
          <w:rFonts w:cs="Rajdhani"/>
        </w:rPr>
        <w:t>Foreign</w:t>
      </w:r>
      <w:proofErr w:type="spellEnd"/>
      <w:r w:rsidR="0066109F" w:rsidRPr="0066109F">
        <w:rPr>
          <w:rFonts w:cs="Rajdhani"/>
        </w:rPr>
        <w:t xml:space="preserve"> &amp; Security Policy </w:t>
      </w:r>
      <w:r w:rsidRPr="0076328D">
        <w:rPr>
          <w:rFonts w:cs="Rajdhani"/>
        </w:rPr>
        <w:t xml:space="preserve">oder die US </w:t>
      </w:r>
      <w:proofErr w:type="spellStart"/>
      <w:r w:rsidRPr="0076328D">
        <w:rPr>
          <w:rFonts w:cs="Rajdhani"/>
        </w:rPr>
        <w:t>Statutorily</w:t>
      </w:r>
      <w:proofErr w:type="spellEnd"/>
      <w:r w:rsidRPr="0076328D">
        <w:rPr>
          <w:rFonts w:cs="Rajdhani"/>
        </w:rPr>
        <w:t xml:space="preserve"> </w:t>
      </w:r>
      <w:proofErr w:type="spellStart"/>
      <w:r w:rsidRPr="0076328D">
        <w:rPr>
          <w:rFonts w:cs="Rajdhani"/>
        </w:rPr>
        <w:t>Debarred</w:t>
      </w:r>
      <w:proofErr w:type="spellEnd"/>
      <w:r w:rsidRPr="0076328D">
        <w:rPr>
          <w:rFonts w:cs="Rajdhani"/>
        </w:rPr>
        <w:t xml:space="preserve"> </w:t>
      </w:r>
      <w:proofErr w:type="spellStart"/>
      <w:r w:rsidRPr="0076328D">
        <w:rPr>
          <w:rFonts w:cs="Rajdhani"/>
        </w:rPr>
        <w:t>Parties</w:t>
      </w:r>
      <w:proofErr w:type="spellEnd"/>
      <w:r w:rsidRPr="0076328D">
        <w:rPr>
          <w:rFonts w:cs="Rajdhani"/>
        </w:rPr>
        <w:t xml:space="preserve"> List. Zusätzlich protokolliert </w:t>
      </w:r>
      <w:r w:rsidR="00A938F3">
        <w:rPr>
          <w:rFonts w:cs="Rajdhani"/>
        </w:rPr>
        <w:t>S-CHECK</w:t>
      </w:r>
      <w:r w:rsidRPr="0076328D">
        <w:rPr>
          <w:rFonts w:cs="Rajdhani"/>
        </w:rPr>
        <w:t xml:space="preserve"> sämtliche Compliance-Prüfvorgänge </w:t>
      </w:r>
      <w:r w:rsidR="00E605FF">
        <w:rPr>
          <w:rFonts w:cs="Rajdhani"/>
        </w:rPr>
        <w:t>sowie</w:t>
      </w:r>
      <w:r w:rsidRPr="0076328D">
        <w:rPr>
          <w:rFonts w:cs="Rajdhani"/>
        </w:rPr>
        <w:t xml:space="preserve"> alle weiteren Bearbeitungsschritte und entspricht damit den hohen Anforderungen der Behörden.</w:t>
      </w:r>
    </w:p>
    <w:p w14:paraId="047EAAEE" w14:textId="77777777" w:rsidR="008A4227" w:rsidRPr="0076328D" w:rsidRDefault="008A4227" w:rsidP="0076328D">
      <w:pPr>
        <w:pStyle w:val="berschrift2"/>
      </w:pPr>
      <w:r w:rsidRPr="0076328D">
        <w:t>Ausgeklügelte Delegationslogik</w:t>
      </w:r>
    </w:p>
    <w:p w14:paraId="085864F4" w14:textId="293D3199" w:rsidR="008A4227" w:rsidRPr="0076328D" w:rsidRDefault="008A4227" w:rsidP="008A4227">
      <w:pPr>
        <w:spacing w:after="120"/>
        <w:rPr>
          <w:rFonts w:cs="Rajdhani"/>
        </w:rPr>
      </w:pPr>
      <w:r w:rsidRPr="0076328D">
        <w:rPr>
          <w:rFonts w:cs="Rajdhani"/>
        </w:rPr>
        <w:t xml:space="preserve">Die hohe Trefferqualität von </w:t>
      </w:r>
      <w:r w:rsidR="00A938F3">
        <w:rPr>
          <w:rFonts w:cs="Rajdhani"/>
        </w:rPr>
        <w:t>S-CHECK</w:t>
      </w:r>
      <w:r w:rsidRPr="0076328D">
        <w:rPr>
          <w:rFonts w:cs="Rajdhani"/>
        </w:rPr>
        <w:t xml:space="preserve"> minimiert das Bearbeiten von Ähnlichkeitstreffern. Dennoch schlägt die Lösung </w:t>
      </w:r>
      <w:r w:rsidR="0049638A">
        <w:rPr>
          <w:rFonts w:cs="Rajdhani"/>
        </w:rPr>
        <w:t>bei</w:t>
      </w:r>
      <w:r w:rsidRPr="0076328D">
        <w:rPr>
          <w:rFonts w:cs="Rajdhani"/>
        </w:rPr>
        <w:t xml:space="preserve"> </w:t>
      </w:r>
      <w:r w:rsidR="0049638A">
        <w:rPr>
          <w:rFonts w:cs="Rajdhani"/>
        </w:rPr>
        <w:t>manchen</w:t>
      </w:r>
      <w:r w:rsidRPr="0076328D">
        <w:rPr>
          <w:rFonts w:cs="Rajdhani"/>
        </w:rPr>
        <w:t xml:space="preserve"> A</w:t>
      </w:r>
      <w:r w:rsidR="0049638A">
        <w:rPr>
          <w:rFonts w:cs="Rajdhani"/>
        </w:rPr>
        <w:t>dressen</w:t>
      </w:r>
      <w:r w:rsidRPr="0076328D">
        <w:rPr>
          <w:rFonts w:cs="Rajdhani"/>
        </w:rPr>
        <w:t xml:space="preserve"> Alarm. Bei jedem Verdacht wird der zugeordnete Abfertigungsmitarbeiter unverzüglich informiert. Dieser kann den Fall direkt im</w:t>
      </w:r>
      <w:r w:rsidR="0049638A">
        <w:rPr>
          <w:rFonts w:cs="Rajdhani"/>
        </w:rPr>
        <w:t xml:space="preserve"> Luft- und Seefracht</w:t>
      </w:r>
      <w:r w:rsidR="00ED64E0">
        <w:rPr>
          <w:rFonts w:cs="Rajdhani"/>
        </w:rPr>
        <w:t>-</w:t>
      </w:r>
      <w:r w:rsidRPr="0076328D">
        <w:rPr>
          <w:rFonts w:cs="Rajdhani"/>
        </w:rPr>
        <w:t>TMS bearbeiten und die Adresse sperren</w:t>
      </w:r>
      <w:r w:rsidR="00A1558E">
        <w:rPr>
          <w:rFonts w:cs="Rajdhani"/>
        </w:rPr>
        <w:t>,</w:t>
      </w:r>
      <w:r w:rsidRPr="0076328D">
        <w:rPr>
          <w:rFonts w:cs="Rajdhani"/>
        </w:rPr>
        <w:t xml:space="preserve"> freigeben</w:t>
      </w:r>
      <w:r w:rsidR="00A1558E">
        <w:rPr>
          <w:rFonts w:cs="Rajdhani"/>
        </w:rPr>
        <w:t xml:space="preserve"> oder delegieren</w:t>
      </w:r>
      <w:r w:rsidRPr="0076328D">
        <w:rPr>
          <w:rFonts w:cs="Rajdhani"/>
        </w:rPr>
        <w:t>.</w:t>
      </w:r>
      <w:r w:rsidR="00A1558E">
        <w:rPr>
          <w:rFonts w:cs="Rajdhani"/>
        </w:rPr>
        <w:t xml:space="preserve"> </w:t>
      </w:r>
      <w:r w:rsidRPr="0076328D">
        <w:rPr>
          <w:rFonts w:cs="Rajdhani"/>
        </w:rPr>
        <w:t xml:space="preserve">Dabei können sich die Mitarbeiter ganz auf den Sachverhalt konzentrieren und müssen ihre gewohnte Softwareumgebung nicht </w:t>
      </w:r>
      <w:r w:rsidRPr="0076328D">
        <w:rPr>
          <w:rFonts w:cs="Rajdhani"/>
        </w:rPr>
        <w:lastRenderedPageBreak/>
        <w:t>verlassen</w:t>
      </w:r>
      <w:r w:rsidR="005B0796">
        <w:rPr>
          <w:rFonts w:cs="Rajdhani"/>
        </w:rPr>
        <w:t>.</w:t>
      </w:r>
      <w:r w:rsidRPr="0076328D">
        <w:rPr>
          <w:rFonts w:cs="Rajdhani"/>
        </w:rPr>
        <w:t xml:space="preserve"> </w:t>
      </w:r>
      <w:r w:rsidR="005B0796">
        <w:rPr>
          <w:rFonts w:cs="Rajdhani"/>
        </w:rPr>
        <w:t>D</w:t>
      </w:r>
      <w:r w:rsidRPr="0076328D">
        <w:rPr>
          <w:rFonts w:cs="Rajdhani"/>
        </w:rPr>
        <w:t xml:space="preserve">urch die Integration der IT-Lösungen tritt </w:t>
      </w:r>
      <w:r w:rsidR="00A938F3">
        <w:rPr>
          <w:rFonts w:cs="Rajdhani"/>
        </w:rPr>
        <w:t>S-CHECK</w:t>
      </w:r>
      <w:r w:rsidRPr="0076328D">
        <w:rPr>
          <w:rFonts w:cs="Rajdhani"/>
        </w:rPr>
        <w:t xml:space="preserve"> nicht in Erscheinung.</w:t>
      </w:r>
    </w:p>
    <w:p w14:paraId="42259186" w14:textId="606877ED" w:rsidR="008A4227" w:rsidRPr="0076328D" w:rsidRDefault="008A4227" w:rsidP="008A4227">
      <w:pPr>
        <w:spacing w:after="120"/>
        <w:rPr>
          <w:rFonts w:cs="Rajdhani"/>
        </w:rPr>
      </w:pPr>
      <w:r w:rsidRPr="0076328D">
        <w:rPr>
          <w:rFonts w:cs="Rajdhani"/>
        </w:rPr>
        <w:t>Währenddessen regelt die ausgeklügelte Delegationslogi</w:t>
      </w:r>
      <w:r w:rsidR="008E5AB1">
        <w:rPr>
          <w:rFonts w:cs="Rajdhani"/>
        </w:rPr>
        <w:t>k,</w:t>
      </w:r>
      <w:r w:rsidRPr="0076328D">
        <w:rPr>
          <w:rFonts w:cs="Rajdhani"/>
        </w:rPr>
        <w:t xml:space="preserve"> unter welchen Umständen das weitere Vorgehen </w:t>
      </w:r>
      <w:r w:rsidR="005B0796">
        <w:rPr>
          <w:rFonts w:cs="Rajdhani"/>
        </w:rPr>
        <w:t>an die</w:t>
      </w:r>
      <w:r w:rsidRPr="0076328D">
        <w:rPr>
          <w:rFonts w:cs="Rajdhani"/>
        </w:rPr>
        <w:t xml:space="preserve"> nächsthöhere Instanz </w:t>
      </w:r>
      <w:r w:rsidR="005B0796">
        <w:rPr>
          <w:rFonts w:cs="Rajdhani"/>
        </w:rPr>
        <w:t xml:space="preserve">übergeben und dort </w:t>
      </w:r>
      <w:r w:rsidRPr="0076328D">
        <w:rPr>
          <w:rFonts w:cs="Rajdhani"/>
        </w:rPr>
        <w:t xml:space="preserve">entschieden werden muss. Das von </w:t>
      </w:r>
      <w:r w:rsidR="004B6778">
        <w:rPr>
          <w:rFonts w:cs="Rajdhani"/>
        </w:rPr>
        <w:t>DACHSER</w:t>
      </w:r>
      <w:r w:rsidRPr="0076328D">
        <w:rPr>
          <w:rFonts w:cs="Rajdhani"/>
        </w:rPr>
        <w:t xml:space="preserve"> angewandte 3-Stufen-Modell unterscheidet hier den </w:t>
      </w:r>
      <w:proofErr w:type="spellStart"/>
      <w:r w:rsidRPr="0076328D">
        <w:rPr>
          <w:rFonts w:cs="Rajdhani"/>
        </w:rPr>
        <w:t>Abfertiger</w:t>
      </w:r>
      <w:proofErr w:type="spellEnd"/>
      <w:r w:rsidRPr="0076328D">
        <w:rPr>
          <w:rFonts w:cs="Rajdhani"/>
        </w:rPr>
        <w:t xml:space="preserve">, den </w:t>
      </w:r>
      <w:r w:rsidR="008E5AB1">
        <w:rPr>
          <w:rFonts w:cs="Rajdhani"/>
        </w:rPr>
        <w:t xml:space="preserve">lokalen </w:t>
      </w:r>
      <w:r w:rsidRPr="0076328D">
        <w:rPr>
          <w:rFonts w:cs="Rajdhani"/>
        </w:rPr>
        <w:t xml:space="preserve">DPS-Officer </w:t>
      </w:r>
      <w:r w:rsidR="005B0796">
        <w:rPr>
          <w:rFonts w:cs="Rajdhani"/>
        </w:rPr>
        <w:t>(</w:t>
      </w:r>
      <w:r w:rsidRPr="0076328D">
        <w:rPr>
          <w:rFonts w:cs="Rajdhani"/>
        </w:rPr>
        <w:t>Den</w:t>
      </w:r>
      <w:r w:rsidR="0049638A">
        <w:rPr>
          <w:rFonts w:cs="Rajdhani"/>
        </w:rPr>
        <w:t>ied</w:t>
      </w:r>
      <w:r w:rsidRPr="0076328D">
        <w:rPr>
          <w:rFonts w:cs="Rajdhani"/>
        </w:rPr>
        <w:t>-Party-Screening</w:t>
      </w:r>
      <w:r w:rsidR="005B0796">
        <w:rPr>
          <w:rFonts w:cs="Rajdhani"/>
        </w:rPr>
        <w:t>-Officer)</w:t>
      </w:r>
      <w:r w:rsidRPr="0076328D">
        <w:rPr>
          <w:rFonts w:cs="Rajdhani"/>
        </w:rPr>
        <w:t xml:space="preserve"> sowie d</w:t>
      </w:r>
      <w:r w:rsidR="0049638A">
        <w:rPr>
          <w:rFonts w:cs="Rajdhani"/>
        </w:rPr>
        <w:t xml:space="preserve">ie im </w:t>
      </w:r>
      <w:r w:rsidR="0069409B">
        <w:rPr>
          <w:rFonts w:cs="Rajdhani"/>
        </w:rPr>
        <w:t>Head Office</w:t>
      </w:r>
      <w:r w:rsidR="0049638A">
        <w:rPr>
          <w:rFonts w:cs="Rajdhani"/>
        </w:rPr>
        <w:t xml:space="preserve"> verantwortlichen DPS Officer</w:t>
      </w:r>
      <w:r w:rsidRPr="0076328D">
        <w:rPr>
          <w:rFonts w:cs="Rajdhani"/>
        </w:rPr>
        <w:t>. Ob eine Entscheidung an die zweite oder dritte Stufe delegiert w</w:t>
      </w:r>
      <w:r w:rsidR="00B861E4">
        <w:rPr>
          <w:rFonts w:cs="Rajdhani"/>
        </w:rPr>
        <w:t>ird</w:t>
      </w:r>
      <w:r w:rsidRPr="0076328D">
        <w:rPr>
          <w:rFonts w:cs="Rajdhani"/>
        </w:rPr>
        <w:t>, bemisst sich am Grad der Übereinstimmung zwischen der Sendungs- und der Sanktionslistenadresse.</w:t>
      </w:r>
    </w:p>
    <w:p w14:paraId="364C93F4" w14:textId="77777777" w:rsidR="008A4227" w:rsidRPr="0076328D" w:rsidRDefault="008A4227" w:rsidP="0076328D">
      <w:pPr>
        <w:pStyle w:val="berschrift2"/>
      </w:pPr>
      <w:r w:rsidRPr="0076328D">
        <w:t>Support funktioniert einwandfrei</w:t>
      </w:r>
    </w:p>
    <w:p w14:paraId="32D4BC0D" w14:textId="64D0FFEC" w:rsidR="008A4227" w:rsidRPr="0076328D" w:rsidRDefault="008A4227" w:rsidP="008A4227">
      <w:pPr>
        <w:spacing w:after="120"/>
        <w:rPr>
          <w:rFonts w:cs="Rajdhani"/>
        </w:rPr>
      </w:pPr>
      <w:r w:rsidRPr="0076328D">
        <w:rPr>
          <w:rFonts w:cs="Rajdhani"/>
        </w:rPr>
        <w:t>Bei einer Übereinstimmung von</w:t>
      </w:r>
      <w:r w:rsidR="00B861E4">
        <w:rPr>
          <w:rFonts w:cs="Rajdhani"/>
        </w:rPr>
        <w:t xml:space="preserve"> mehr als</w:t>
      </w:r>
      <w:r w:rsidRPr="0076328D">
        <w:rPr>
          <w:rFonts w:cs="Rajdhani"/>
        </w:rPr>
        <w:t xml:space="preserve"> 80 Prozent muss die Adresse in der Regel ge</w:t>
      </w:r>
      <w:r w:rsidR="00B861E4">
        <w:rPr>
          <w:rFonts w:cs="Rajdhani"/>
        </w:rPr>
        <w:t>prüft</w:t>
      </w:r>
      <w:r w:rsidRPr="0076328D">
        <w:rPr>
          <w:rFonts w:cs="Rajdhani"/>
        </w:rPr>
        <w:t xml:space="preserve"> werden.</w:t>
      </w:r>
      <w:r w:rsidR="004B6778">
        <w:rPr>
          <w:rFonts w:cs="Rajdhani"/>
        </w:rPr>
        <w:t xml:space="preserve"> Bei mehr als 90</w:t>
      </w:r>
      <w:r w:rsidR="0069409B">
        <w:rPr>
          <w:rFonts w:cs="Rajdhani"/>
        </w:rPr>
        <w:t xml:space="preserve"> Prozent</w:t>
      </w:r>
      <w:r w:rsidR="004B6778">
        <w:rPr>
          <w:rFonts w:cs="Rajdhani"/>
        </w:rPr>
        <w:t xml:space="preserve"> wird die Abfertigung in einzelnen TMS sogar automatisiert gesperrt und kann nur durch ein generiertes Passwort freigegeben werden.</w:t>
      </w:r>
      <w:r w:rsidR="00E206C3">
        <w:rPr>
          <w:rFonts w:cs="Rajdhani"/>
        </w:rPr>
        <w:t xml:space="preserve"> </w:t>
      </w:r>
      <w:r w:rsidRPr="0076328D">
        <w:rPr>
          <w:rFonts w:cs="Rajdhani"/>
        </w:rPr>
        <w:t xml:space="preserve">Es gibt aber auch Sonderfälle, in denen für den betreffenden Transport eine Ausnahmegenehmigung vorliegt. Bei einigen anderen Treffern ist die Übereinstimmung weitaus geringer und bezieht sich zum Beispiel auf einzelne Begriffe in der Firmenbezeichnung oder phonetische Ähnlichkeiten, die an einen Namen auf einer Sanktionsliste erinnern. „Solche Treffer werden vom </w:t>
      </w:r>
      <w:proofErr w:type="spellStart"/>
      <w:r w:rsidRPr="0076328D">
        <w:rPr>
          <w:rFonts w:cs="Rajdhani"/>
        </w:rPr>
        <w:t>Abfertiger</w:t>
      </w:r>
      <w:proofErr w:type="spellEnd"/>
      <w:r w:rsidRPr="0076328D">
        <w:rPr>
          <w:rFonts w:cs="Rajdhani"/>
        </w:rPr>
        <w:t xml:space="preserve"> </w:t>
      </w:r>
      <w:r w:rsidR="0066109F">
        <w:rPr>
          <w:rFonts w:cs="Rajdhani"/>
        </w:rPr>
        <w:t xml:space="preserve">meist eigenständig abgearbeitet. </w:t>
      </w:r>
      <w:r w:rsidR="0069409B">
        <w:rPr>
          <w:rFonts w:cs="Rajdhani"/>
        </w:rPr>
        <w:t>Sie k</w:t>
      </w:r>
      <w:r w:rsidR="004B6778">
        <w:rPr>
          <w:rFonts w:cs="Rajdhani"/>
        </w:rPr>
        <w:t>önnen bei Bedarf dennoch</w:t>
      </w:r>
      <w:r w:rsidR="0066109F">
        <w:rPr>
          <w:rFonts w:cs="Rajdhani"/>
        </w:rPr>
        <w:t xml:space="preserve"> an</w:t>
      </w:r>
      <w:r w:rsidR="004B6778">
        <w:rPr>
          <w:rFonts w:cs="Rajdhani"/>
        </w:rPr>
        <w:t xml:space="preserve"> die nächsthöhere Instanz delegiert werden“</w:t>
      </w:r>
      <w:r w:rsidRPr="0076328D">
        <w:rPr>
          <w:rFonts w:cs="Rajdhani"/>
        </w:rPr>
        <w:t xml:space="preserve">, erklärt Bender, der mit dem Projektverlauf im Rahmen der Einführung von </w:t>
      </w:r>
      <w:r w:rsidR="00A938F3">
        <w:rPr>
          <w:rFonts w:cs="Rajdhani"/>
        </w:rPr>
        <w:t>S-CHECK</w:t>
      </w:r>
      <w:r w:rsidRPr="0076328D">
        <w:rPr>
          <w:rFonts w:cs="Rajdhani"/>
        </w:rPr>
        <w:t xml:space="preserve"> sehr zufrieden ist. „Der Zeit- und Kostenplan wurde von </w:t>
      </w:r>
      <w:r w:rsidR="00D20A40">
        <w:rPr>
          <w:rFonts w:cs="Rajdhani"/>
        </w:rPr>
        <w:t>der TIA</w:t>
      </w:r>
      <w:r w:rsidRPr="0076328D">
        <w:rPr>
          <w:rFonts w:cs="Rajdhani"/>
        </w:rPr>
        <w:t xml:space="preserve"> genau eingehalten und der Support funktioniert einwandfrei“, bekräftigt der Projektleiter.</w:t>
      </w:r>
    </w:p>
    <w:p w14:paraId="263F1258" w14:textId="40F6FDF1" w:rsidR="008A4227" w:rsidRPr="0076328D" w:rsidRDefault="008A4227" w:rsidP="008A4227">
      <w:pPr>
        <w:spacing w:after="120"/>
        <w:rPr>
          <w:rFonts w:cs="Rajdhani"/>
        </w:rPr>
      </w:pPr>
      <w:r w:rsidRPr="0076328D">
        <w:rPr>
          <w:rFonts w:cs="Rajdhani"/>
        </w:rPr>
        <w:t xml:space="preserve">Fazit: </w:t>
      </w:r>
      <w:bookmarkStart w:id="0" w:name="_Hlk46309248"/>
      <w:r w:rsidRPr="0076328D">
        <w:rPr>
          <w:rFonts w:cs="Rajdhani"/>
        </w:rPr>
        <w:t xml:space="preserve">Durch die Integration von </w:t>
      </w:r>
      <w:r w:rsidR="00A938F3">
        <w:rPr>
          <w:rFonts w:cs="Rajdhani"/>
        </w:rPr>
        <w:t>S-CHECK</w:t>
      </w:r>
      <w:r w:rsidRPr="0076328D">
        <w:rPr>
          <w:rFonts w:cs="Rajdhani"/>
        </w:rPr>
        <w:t xml:space="preserve"> in die weltweiten Abfertigungsprozesse kann </w:t>
      </w:r>
      <w:r w:rsidR="004B6778">
        <w:rPr>
          <w:rFonts w:cs="Rajdhani"/>
        </w:rPr>
        <w:t>DACHSER</w:t>
      </w:r>
      <w:r w:rsidRPr="0076328D">
        <w:rPr>
          <w:rFonts w:cs="Rajdhani"/>
        </w:rPr>
        <w:t xml:space="preserve"> jetzt sehr schnell reagieren, wenn beim Prüfen der Adressen gegen die Sanktionslisten ein Verdachtsfall auftritt. Die klar definierte Delegationslogik sorgt dabei für eindeutige Zuständigkeiten und sichere Abläufe.</w:t>
      </w:r>
    </w:p>
    <w:bookmarkEnd w:id="0"/>
    <w:p w14:paraId="5CAF88B8" w14:textId="77777777" w:rsidR="008A4227" w:rsidRPr="0076328D" w:rsidRDefault="008A4227" w:rsidP="008A4227">
      <w:pPr>
        <w:spacing w:after="120"/>
        <w:rPr>
          <w:rFonts w:cs="Rajdhani"/>
        </w:rPr>
      </w:pPr>
    </w:p>
    <w:p w14:paraId="551CD103" w14:textId="5E78E509" w:rsidR="008A4227" w:rsidRDefault="008A4227" w:rsidP="0076328D">
      <w:pPr>
        <w:pStyle w:val="berschrift3"/>
      </w:pPr>
      <w:r w:rsidRPr="0076328D">
        <w:t xml:space="preserve">Hintergrund: </w:t>
      </w:r>
      <w:r w:rsidR="004B6778">
        <w:t>DACHSER</w:t>
      </w:r>
      <w:r w:rsidRPr="0076328D">
        <w:t xml:space="preserve"> SE</w:t>
      </w:r>
    </w:p>
    <w:p w14:paraId="4D8B3595" w14:textId="77777777" w:rsidR="0069409B" w:rsidRDefault="0069409B" w:rsidP="0069409B">
      <w:pPr>
        <w:pStyle w:val="Textkrper"/>
        <w:spacing w:line="360" w:lineRule="auto"/>
        <w:rPr>
          <w:rFonts w:ascii="Arial" w:hAnsi="Arial" w:cs="Arial"/>
          <w:sz w:val="22"/>
          <w:szCs w:val="24"/>
        </w:rPr>
      </w:pPr>
      <w:r>
        <w:rPr>
          <w:rFonts w:ascii="Arial" w:hAnsi="Arial" w:cs="Arial"/>
          <w:sz w:val="22"/>
          <w:szCs w:val="24"/>
        </w:rPr>
        <w:t xml:space="preserve">Das Familienunternehmen </w:t>
      </w:r>
      <w:r w:rsidRPr="00DB215D">
        <w:rPr>
          <w:rFonts w:ascii="Arial" w:hAnsi="Arial" w:cs="Arial"/>
          <w:sz w:val="22"/>
          <w:szCs w:val="24"/>
        </w:rPr>
        <w:t>D</w:t>
      </w:r>
      <w:r w:rsidR="00CA0EB7">
        <w:rPr>
          <w:rFonts w:ascii="Arial" w:hAnsi="Arial" w:cs="Arial"/>
          <w:sz w:val="22"/>
          <w:szCs w:val="24"/>
        </w:rPr>
        <w:t>ACHSER</w:t>
      </w:r>
      <w:r w:rsidRPr="00DB215D">
        <w:rPr>
          <w:rFonts w:ascii="Arial" w:hAnsi="Arial" w:cs="Arial"/>
          <w:sz w:val="22"/>
          <w:szCs w:val="24"/>
        </w:rPr>
        <w:t xml:space="preserve"> </w:t>
      </w:r>
      <w:r>
        <w:rPr>
          <w:rFonts w:ascii="Arial" w:hAnsi="Arial" w:cs="Arial"/>
          <w:sz w:val="22"/>
          <w:szCs w:val="24"/>
        </w:rPr>
        <w:t xml:space="preserve">mit Hauptsitz in Kempten, Deutschland, </w:t>
      </w:r>
      <w:r w:rsidRPr="00DB215D">
        <w:rPr>
          <w:rFonts w:ascii="Arial" w:hAnsi="Arial" w:cs="Arial"/>
          <w:sz w:val="22"/>
          <w:szCs w:val="24"/>
        </w:rPr>
        <w:t xml:space="preserve">bietet Transportlogistik, Warehousing und kundenindividuelle Services innerhalb von zwei </w:t>
      </w:r>
      <w:r w:rsidRPr="00DB215D">
        <w:rPr>
          <w:rFonts w:ascii="Arial" w:hAnsi="Arial" w:cs="Arial"/>
          <w:sz w:val="22"/>
          <w:szCs w:val="24"/>
        </w:rPr>
        <w:lastRenderedPageBreak/>
        <w:t xml:space="preserve">Business </w:t>
      </w:r>
      <w:r>
        <w:rPr>
          <w:rFonts w:ascii="Arial" w:hAnsi="Arial" w:cs="Arial"/>
          <w:sz w:val="22"/>
          <w:szCs w:val="24"/>
        </w:rPr>
        <w:t>Fields</w:t>
      </w:r>
      <w:r w:rsidRPr="00DB215D">
        <w:rPr>
          <w:rFonts w:ascii="Arial" w:hAnsi="Arial" w:cs="Arial"/>
          <w:sz w:val="22"/>
          <w:szCs w:val="24"/>
        </w:rPr>
        <w:t>: D</w:t>
      </w:r>
      <w:r w:rsidR="00CA0EB7">
        <w:rPr>
          <w:rFonts w:ascii="Arial" w:hAnsi="Arial" w:cs="Arial"/>
          <w:sz w:val="22"/>
          <w:szCs w:val="24"/>
        </w:rPr>
        <w:t>ACHSER</w:t>
      </w:r>
      <w:r w:rsidRPr="00DB215D">
        <w:rPr>
          <w:rFonts w:ascii="Arial" w:hAnsi="Arial" w:cs="Arial"/>
          <w:sz w:val="22"/>
          <w:szCs w:val="24"/>
        </w:rPr>
        <w:t xml:space="preserve"> Air &amp; </w:t>
      </w:r>
      <w:proofErr w:type="spellStart"/>
      <w:r w:rsidRPr="00DB215D">
        <w:rPr>
          <w:rFonts w:ascii="Arial" w:hAnsi="Arial" w:cs="Arial"/>
          <w:sz w:val="22"/>
          <w:szCs w:val="24"/>
        </w:rPr>
        <w:t>Sea</w:t>
      </w:r>
      <w:proofErr w:type="spellEnd"/>
      <w:r w:rsidRPr="00DB215D">
        <w:rPr>
          <w:rFonts w:ascii="Arial" w:hAnsi="Arial" w:cs="Arial"/>
          <w:sz w:val="22"/>
          <w:szCs w:val="24"/>
        </w:rPr>
        <w:t xml:space="preserve"> </w:t>
      </w:r>
      <w:proofErr w:type="spellStart"/>
      <w:r w:rsidRPr="00DB215D">
        <w:rPr>
          <w:rFonts w:ascii="Arial" w:hAnsi="Arial" w:cs="Arial"/>
          <w:sz w:val="22"/>
          <w:szCs w:val="24"/>
        </w:rPr>
        <w:t>Logistics</w:t>
      </w:r>
      <w:proofErr w:type="spellEnd"/>
      <w:r w:rsidRPr="00DB215D">
        <w:rPr>
          <w:rFonts w:ascii="Arial" w:hAnsi="Arial" w:cs="Arial"/>
          <w:sz w:val="22"/>
          <w:szCs w:val="24"/>
        </w:rPr>
        <w:t xml:space="preserve"> und D</w:t>
      </w:r>
      <w:r w:rsidR="00CA0EB7">
        <w:rPr>
          <w:rFonts w:ascii="Arial" w:hAnsi="Arial" w:cs="Arial"/>
          <w:sz w:val="22"/>
          <w:szCs w:val="24"/>
        </w:rPr>
        <w:t>ACHSER</w:t>
      </w:r>
      <w:r w:rsidRPr="00DB215D">
        <w:rPr>
          <w:rFonts w:ascii="Arial" w:hAnsi="Arial" w:cs="Arial"/>
          <w:sz w:val="22"/>
          <w:szCs w:val="24"/>
        </w:rPr>
        <w:t xml:space="preserve"> Road </w:t>
      </w:r>
      <w:proofErr w:type="spellStart"/>
      <w:r w:rsidRPr="00DB215D">
        <w:rPr>
          <w:rFonts w:ascii="Arial" w:hAnsi="Arial" w:cs="Arial"/>
          <w:sz w:val="22"/>
          <w:szCs w:val="24"/>
        </w:rPr>
        <w:t>Logistics</w:t>
      </w:r>
      <w:proofErr w:type="spellEnd"/>
      <w:r w:rsidRPr="00DB215D">
        <w:rPr>
          <w:rFonts w:ascii="Arial" w:hAnsi="Arial" w:cs="Arial"/>
          <w:sz w:val="22"/>
          <w:szCs w:val="24"/>
        </w:rPr>
        <w:t>. Letzteres teilt sich in die beiden Business Lines D</w:t>
      </w:r>
      <w:r w:rsidR="00CA0EB7">
        <w:rPr>
          <w:rFonts w:ascii="Arial" w:hAnsi="Arial" w:cs="Arial"/>
          <w:sz w:val="22"/>
          <w:szCs w:val="24"/>
        </w:rPr>
        <w:t>ACHSER</w:t>
      </w:r>
      <w:r w:rsidRPr="00DB215D">
        <w:rPr>
          <w:rFonts w:ascii="Arial" w:hAnsi="Arial" w:cs="Arial"/>
          <w:sz w:val="22"/>
          <w:szCs w:val="24"/>
        </w:rPr>
        <w:t xml:space="preserve"> European </w:t>
      </w:r>
      <w:proofErr w:type="spellStart"/>
      <w:r w:rsidRPr="00DB215D">
        <w:rPr>
          <w:rFonts w:ascii="Arial" w:hAnsi="Arial" w:cs="Arial"/>
          <w:sz w:val="22"/>
          <w:szCs w:val="24"/>
        </w:rPr>
        <w:t>Logistics</w:t>
      </w:r>
      <w:proofErr w:type="spellEnd"/>
      <w:r w:rsidRPr="00DB215D">
        <w:rPr>
          <w:rFonts w:ascii="Arial" w:hAnsi="Arial" w:cs="Arial"/>
          <w:sz w:val="22"/>
          <w:szCs w:val="24"/>
        </w:rPr>
        <w:t xml:space="preserve"> und D</w:t>
      </w:r>
      <w:r w:rsidR="00CA0EB7">
        <w:rPr>
          <w:rFonts w:ascii="Arial" w:hAnsi="Arial" w:cs="Arial"/>
          <w:sz w:val="22"/>
          <w:szCs w:val="24"/>
        </w:rPr>
        <w:t>ACHSER</w:t>
      </w:r>
      <w:r w:rsidRPr="00DB215D">
        <w:rPr>
          <w:rFonts w:ascii="Arial" w:hAnsi="Arial" w:cs="Arial"/>
          <w:sz w:val="22"/>
          <w:szCs w:val="24"/>
        </w:rPr>
        <w:t xml:space="preserve"> Food </w:t>
      </w:r>
      <w:proofErr w:type="spellStart"/>
      <w:r w:rsidRPr="00DB215D">
        <w:rPr>
          <w:rFonts w:ascii="Arial" w:hAnsi="Arial" w:cs="Arial"/>
          <w:sz w:val="22"/>
          <w:szCs w:val="24"/>
        </w:rPr>
        <w:t>Logistics</w:t>
      </w:r>
      <w:proofErr w:type="spellEnd"/>
      <w:r w:rsidRPr="00DB215D">
        <w:rPr>
          <w:rFonts w:ascii="Arial" w:hAnsi="Arial" w:cs="Arial"/>
          <w:sz w:val="22"/>
          <w:szCs w:val="24"/>
        </w:rPr>
        <w:t xml:space="preserve"> auf. Übergreifende Kontraktlogistik-Services sowie branchenspezifische Lösungen ergänzen das Angebot. Ein flächendeckendes europäisches sowie interkontinentales Transportnetzwerk und komplett integrierte Informationssysteme sorgen weltweit für intelligente Logistiklösungen.</w:t>
      </w:r>
    </w:p>
    <w:p w14:paraId="709378A2" w14:textId="77777777" w:rsidR="0069409B" w:rsidRDefault="0069409B" w:rsidP="00E206C3">
      <w:pPr>
        <w:pStyle w:val="Textkrper"/>
        <w:spacing w:after="0" w:line="360" w:lineRule="auto"/>
        <w:rPr>
          <w:rFonts w:ascii="Arial" w:hAnsi="Arial" w:cs="Arial"/>
          <w:sz w:val="22"/>
          <w:szCs w:val="24"/>
        </w:rPr>
      </w:pPr>
      <w:r w:rsidRPr="00314D4E">
        <w:rPr>
          <w:rFonts w:ascii="Arial" w:hAnsi="Arial" w:cs="Arial"/>
          <w:sz w:val="22"/>
          <w:szCs w:val="22"/>
        </w:rPr>
        <w:t>Mit rund 31.000 Mitarbeitern an weltweit 393 Standorten erwirtschaftete D</w:t>
      </w:r>
      <w:r w:rsidR="00CA0EB7">
        <w:rPr>
          <w:rFonts w:ascii="Arial" w:hAnsi="Arial" w:cs="Arial"/>
          <w:sz w:val="22"/>
          <w:szCs w:val="22"/>
        </w:rPr>
        <w:t>ACHSER</w:t>
      </w:r>
      <w:r w:rsidRPr="00314D4E">
        <w:rPr>
          <w:rFonts w:ascii="Arial" w:hAnsi="Arial" w:cs="Arial"/>
          <w:sz w:val="22"/>
          <w:szCs w:val="22"/>
        </w:rPr>
        <w:t xml:space="preserve"> im Jahr 2019 einen konsolidierten Netto-Umsatz von rund 5,7 Milliarden Euro. Der Logistikdienstleister bewegte insgesamt 80,6 Millionen Sendungen mit einem Gewicht von 41,0 Millionen Tonnen. D</w:t>
      </w:r>
      <w:r w:rsidR="00CA0EB7">
        <w:rPr>
          <w:rFonts w:ascii="Arial" w:hAnsi="Arial" w:cs="Arial"/>
          <w:sz w:val="22"/>
          <w:szCs w:val="22"/>
        </w:rPr>
        <w:t>ACHSER</w:t>
      </w:r>
      <w:r w:rsidRPr="00314D4E">
        <w:rPr>
          <w:rFonts w:ascii="Arial" w:hAnsi="Arial" w:cs="Arial"/>
          <w:sz w:val="22"/>
          <w:szCs w:val="22"/>
        </w:rPr>
        <w:t xml:space="preserve"> ist mit eigenen Landesgesellschaften in 44 Ländern vertreten. </w:t>
      </w:r>
      <w:r>
        <w:rPr>
          <w:rFonts w:ascii="Arial" w:hAnsi="Arial" w:cs="Arial"/>
          <w:sz w:val="22"/>
          <w:szCs w:val="22"/>
        </w:rPr>
        <w:t xml:space="preserve"> </w:t>
      </w:r>
    </w:p>
    <w:p w14:paraId="6487C115" w14:textId="77777777" w:rsidR="0069409B" w:rsidRDefault="0069409B" w:rsidP="0069409B">
      <w:pPr>
        <w:spacing w:line="360" w:lineRule="auto"/>
        <w:rPr>
          <w:rStyle w:val="Hyperlink"/>
          <w:rFonts w:cs="Arial"/>
        </w:rPr>
      </w:pPr>
      <w:r w:rsidRPr="003853C0">
        <w:rPr>
          <w:rFonts w:cs="Arial"/>
          <w:szCs w:val="24"/>
        </w:rPr>
        <w:t>Weitere Informationen zu D</w:t>
      </w:r>
      <w:r w:rsidR="00CA0EB7">
        <w:rPr>
          <w:rFonts w:cs="Arial"/>
          <w:szCs w:val="24"/>
        </w:rPr>
        <w:t>ACHSER</w:t>
      </w:r>
      <w:r w:rsidRPr="003853C0">
        <w:rPr>
          <w:rFonts w:cs="Arial"/>
          <w:szCs w:val="24"/>
        </w:rPr>
        <w:t xml:space="preserve"> finden Sie unter </w:t>
      </w:r>
      <w:hyperlink r:id="rId9" w:history="1">
        <w:r w:rsidRPr="000336B5">
          <w:rPr>
            <w:rStyle w:val="Hyperlink"/>
            <w:rFonts w:cs="Arial"/>
          </w:rPr>
          <w:t>www.dachser.de</w:t>
        </w:r>
      </w:hyperlink>
    </w:p>
    <w:p w14:paraId="3EBBD7CF" w14:textId="77777777" w:rsidR="008A4227" w:rsidRPr="0076328D" w:rsidRDefault="008A4227" w:rsidP="008A4227">
      <w:pPr>
        <w:spacing w:after="120"/>
        <w:rPr>
          <w:rFonts w:cs="Rajdhani"/>
        </w:rPr>
      </w:pPr>
    </w:p>
    <w:p w14:paraId="4752E9A1" w14:textId="77777777" w:rsidR="008A4227" w:rsidRPr="0076328D" w:rsidRDefault="008A4227" w:rsidP="0076328D">
      <w:pPr>
        <w:pStyle w:val="berschrift3"/>
      </w:pPr>
      <w:r w:rsidRPr="0076328D">
        <w:t>Hintergrund: MHP Solution Group</w:t>
      </w:r>
    </w:p>
    <w:p w14:paraId="52D99FA0" w14:textId="77777777" w:rsidR="008A4227" w:rsidRPr="0076328D" w:rsidRDefault="008A4227" w:rsidP="008A4227">
      <w:pPr>
        <w:rPr>
          <w:rFonts w:cs="Rajdhani"/>
        </w:rPr>
      </w:pPr>
      <w:r w:rsidRPr="0076328D">
        <w:rPr>
          <w:rFonts w:cs="Rajdhani"/>
        </w:rPr>
        <w:t xml:space="preserve">Die 1999 gegründete MHP Solution Group GmbH mit Sitz in Neustadt am Rübenberge bei Hannover ist Gesamtanbieter für intelligente Softwarelösungen, Hardware, Beratung und Business </w:t>
      </w:r>
      <w:proofErr w:type="spellStart"/>
      <w:r w:rsidRPr="0076328D">
        <w:rPr>
          <w:rFonts w:cs="Rajdhani"/>
        </w:rPr>
        <w:t>Intelligence</w:t>
      </w:r>
      <w:proofErr w:type="spellEnd"/>
      <w:r w:rsidRPr="0076328D">
        <w:rPr>
          <w:rFonts w:cs="Rajdhani"/>
        </w:rPr>
        <w:t xml:space="preserve"> in der Logistik. Die Unternehmensgruppe vereint über 250 Jahre Logistik-Kompetenz kombiniert mit branchenübergreifendem Logistikwissen und zukunftsweisenden Businesslösungen für die Optimierung der Logistik-Prozesse. </w:t>
      </w:r>
    </w:p>
    <w:p w14:paraId="01CDAAAD" w14:textId="77777777" w:rsidR="008A4227" w:rsidRPr="0076328D" w:rsidRDefault="008A4227" w:rsidP="008A4227">
      <w:pPr>
        <w:rPr>
          <w:rFonts w:cs="Rajdhani"/>
        </w:rPr>
      </w:pPr>
      <w:r w:rsidRPr="0076328D">
        <w:rPr>
          <w:rFonts w:cs="Rajdhani"/>
        </w:rPr>
        <w:t xml:space="preserve">An 12 Standorten in Europa beschäftigen die 10 Unternehmen der MHP Solution Group rund 300 Mitarbeiter, organisiert in vier Produktereiche: </w:t>
      </w:r>
      <w:proofErr w:type="spellStart"/>
      <w:r w:rsidRPr="0076328D">
        <w:rPr>
          <w:rFonts w:cs="Rajdhani"/>
        </w:rPr>
        <w:t>Customs</w:t>
      </w:r>
      <w:proofErr w:type="spellEnd"/>
      <w:r w:rsidRPr="0076328D">
        <w:rPr>
          <w:rFonts w:cs="Rajdhani"/>
        </w:rPr>
        <w:t xml:space="preserve"> (TIA </w:t>
      </w:r>
      <w:proofErr w:type="spellStart"/>
      <w:r w:rsidRPr="0076328D">
        <w:rPr>
          <w:rFonts w:cs="Rajdhani"/>
        </w:rPr>
        <w:t>innovations</w:t>
      </w:r>
      <w:proofErr w:type="spellEnd"/>
      <w:r w:rsidRPr="0076328D">
        <w:rPr>
          <w:rFonts w:cs="Rajdhani"/>
        </w:rPr>
        <w:t xml:space="preserve"> GmbH Böbingen, AZ Außenwirtschafts- und Zollberatungsgesellschaft mbH Albstadt), Warehouse (</w:t>
      </w:r>
      <w:proofErr w:type="spellStart"/>
      <w:r w:rsidRPr="0076328D">
        <w:rPr>
          <w:rFonts w:cs="Rajdhani"/>
        </w:rPr>
        <w:t>aisys</w:t>
      </w:r>
      <w:proofErr w:type="spellEnd"/>
      <w:r w:rsidRPr="0076328D">
        <w:rPr>
          <w:rFonts w:cs="Rajdhani"/>
        </w:rPr>
        <w:t xml:space="preserve"> </w:t>
      </w:r>
      <w:proofErr w:type="spellStart"/>
      <w:r w:rsidRPr="0076328D">
        <w:rPr>
          <w:rFonts w:cs="Rajdhani"/>
        </w:rPr>
        <w:t>Advanced</w:t>
      </w:r>
      <w:proofErr w:type="spellEnd"/>
      <w:r w:rsidRPr="0076328D">
        <w:rPr>
          <w:rFonts w:cs="Rajdhani"/>
        </w:rPr>
        <w:t xml:space="preserve"> Information Systems GmbH Würzburg, KDL Logistiksysteme GmbH Hamburg, LogControl GmbH Pforzheim, PANDA PRODUCTS Barcode-Systeme GmbH Norderstedt), Shipping (MHP Software GmbH Neustadt) &amp; Transport (BNS GmbH Düsseldorf, TRANSDATA Software GmbH &amp; Co. KG Bielefeld) sowie das Entwicklungshub MHP Solution Center in Spanien.</w:t>
      </w:r>
    </w:p>
    <w:p w14:paraId="4A195164" w14:textId="77777777" w:rsidR="008A4227" w:rsidRPr="0076328D" w:rsidRDefault="008A4227" w:rsidP="008A4227">
      <w:pPr>
        <w:rPr>
          <w:rFonts w:cs="Rajdhani"/>
        </w:rPr>
      </w:pPr>
      <w:r w:rsidRPr="0076328D">
        <w:rPr>
          <w:rFonts w:cs="Rajdhani"/>
        </w:rPr>
        <w:t xml:space="preserve">Weitere Informationen zum Unternehmen unter: </w:t>
      </w:r>
      <w:hyperlink r:id="rId10" w:history="1">
        <w:r w:rsidRPr="0076328D">
          <w:rPr>
            <w:rStyle w:val="Hyperlink"/>
            <w:rFonts w:cs="Rajdhani"/>
          </w:rPr>
          <w:t>www.mhp-solution-group.com</w:t>
        </w:r>
      </w:hyperlink>
      <w:r w:rsidRPr="0076328D">
        <w:rPr>
          <w:rFonts w:cs="Rajdhani"/>
        </w:rPr>
        <w:t xml:space="preserve"> &amp; </w:t>
      </w:r>
      <w:hyperlink r:id="rId11" w:history="1">
        <w:r w:rsidRPr="0076328D">
          <w:rPr>
            <w:rStyle w:val="Hyperlink"/>
            <w:rFonts w:cs="Rajdhani"/>
          </w:rPr>
          <w:t>www.doing-logistics.com</w:t>
        </w:r>
      </w:hyperlink>
      <w:r w:rsidRPr="0076328D">
        <w:rPr>
          <w:rFonts w:cs="Rajdhani"/>
        </w:rPr>
        <w:t xml:space="preserve"> </w:t>
      </w:r>
    </w:p>
    <w:p w14:paraId="4854390E" w14:textId="77777777" w:rsidR="008A4227" w:rsidRPr="0076328D" w:rsidRDefault="008A4227" w:rsidP="008A4227">
      <w:pPr>
        <w:rPr>
          <w:rFonts w:cs="Rajdhani"/>
        </w:rPr>
      </w:pPr>
    </w:p>
    <w:p w14:paraId="621DA2C1" w14:textId="77777777" w:rsidR="008A4227" w:rsidRPr="0076328D" w:rsidRDefault="008A4227" w:rsidP="008A4227">
      <w:pPr>
        <w:pStyle w:val="KeinLeerzeichen"/>
        <w:rPr>
          <w:b/>
          <w:bCs/>
          <w:szCs w:val="22"/>
        </w:rPr>
      </w:pPr>
      <w:r w:rsidRPr="0076328D">
        <w:rPr>
          <w:b/>
          <w:bCs/>
          <w:szCs w:val="22"/>
        </w:rPr>
        <w:lastRenderedPageBreak/>
        <w:t>MHP Solution Group</w:t>
      </w:r>
    </w:p>
    <w:p w14:paraId="25F9A9B2" w14:textId="77777777" w:rsidR="008A4227" w:rsidRPr="0076328D" w:rsidRDefault="008A4227" w:rsidP="008A4227">
      <w:pPr>
        <w:pStyle w:val="KeinLeerzeichen"/>
        <w:rPr>
          <w:szCs w:val="22"/>
        </w:rPr>
      </w:pPr>
      <w:r w:rsidRPr="0076328D">
        <w:rPr>
          <w:szCs w:val="22"/>
        </w:rPr>
        <w:t>Maren Weber</w:t>
      </w:r>
    </w:p>
    <w:p w14:paraId="75EFD47F" w14:textId="77777777" w:rsidR="008A4227" w:rsidRPr="0076328D" w:rsidRDefault="008A4227" w:rsidP="008A4227">
      <w:pPr>
        <w:pStyle w:val="KeinLeerzeichen"/>
        <w:rPr>
          <w:szCs w:val="22"/>
        </w:rPr>
      </w:pPr>
      <w:r w:rsidRPr="0076328D">
        <w:rPr>
          <w:szCs w:val="22"/>
        </w:rPr>
        <w:t>Justus-von-Liebig-Str. 3</w:t>
      </w:r>
    </w:p>
    <w:p w14:paraId="0CB80D3E" w14:textId="77777777" w:rsidR="008A4227" w:rsidRPr="0076328D" w:rsidRDefault="008A4227" w:rsidP="008A4227">
      <w:pPr>
        <w:pStyle w:val="KeinLeerzeichen"/>
        <w:rPr>
          <w:szCs w:val="22"/>
        </w:rPr>
      </w:pPr>
      <w:r w:rsidRPr="0076328D">
        <w:rPr>
          <w:szCs w:val="22"/>
        </w:rPr>
        <w:t>31535 Neustadt am Rübenberge</w:t>
      </w:r>
    </w:p>
    <w:p w14:paraId="0BE0B5CE" w14:textId="77777777" w:rsidR="008A4227" w:rsidRPr="0076328D" w:rsidRDefault="008A4227" w:rsidP="008A4227">
      <w:pPr>
        <w:pStyle w:val="KeinLeerzeichen"/>
        <w:rPr>
          <w:szCs w:val="22"/>
        </w:rPr>
      </w:pPr>
      <w:r w:rsidRPr="0076328D">
        <w:rPr>
          <w:szCs w:val="22"/>
        </w:rPr>
        <w:t>Phone: +49 (0)5032 / 96 56 0</w:t>
      </w:r>
    </w:p>
    <w:p w14:paraId="46AB4EBE" w14:textId="77777777" w:rsidR="008A4227" w:rsidRPr="0076328D" w:rsidRDefault="008A4227" w:rsidP="008A4227">
      <w:pPr>
        <w:pStyle w:val="KeinLeerzeichen"/>
        <w:rPr>
          <w:szCs w:val="22"/>
        </w:rPr>
      </w:pPr>
      <w:r w:rsidRPr="0076328D">
        <w:rPr>
          <w:szCs w:val="22"/>
        </w:rPr>
        <w:t>presse@mhp-net.de</w:t>
      </w:r>
    </w:p>
    <w:p w14:paraId="34F89DA0" w14:textId="77777777" w:rsidR="008A4227" w:rsidRPr="0076328D" w:rsidRDefault="008A4227" w:rsidP="008A4227">
      <w:pPr>
        <w:pStyle w:val="KeinLeerzeichen"/>
        <w:rPr>
          <w:szCs w:val="22"/>
        </w:rPr>
      </w:pPr>
      <w:r w:rsidRPr="0076328D">
        <w:rPr>
          <w:szCs w:val="22"/>
        </w:rPr>
        <w:t>www.mhp-solution-group.com</w:t>
      </w:r>
    </w:p>
    <w:p w14:paraId="40C3CB5B" w14:textId="77777777" w:rsidR="00A34EF3" w:rsidRPr="0076328D" w:rsidRDefault="00A34EF3" w:rsidP="008A4227">
      <w:pPr>
        <w:spacing w:after="120"/>
        <w:rPr>
          <w:rFonts w:cs="Rajdhani"/>
        </w:rPr>
      </w:pPr>
    </w:p>
    <w:sectPr w:rsidR="00A34EF3" w:rsidRPr="0076328D" w:rsidSect="00A34EF3">
      <w:headerReference w:type="default" r:id="rId12"/>
      <w:footerReference w:type="default" r:id="rId13"/>
      <w:pgSz w:w="11906" w:h="16838"/>
      <w:pgMar w:top="2268"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A1088" w14:textId="77777777" w:rsidR="00791EB6" w:rsidRDefault="00791EB6" w:rsidP="00915E77">
      <w:pPr>
        <w:spacing w:after="0" w:line="240" w:lineRule="auto"/>
      </w:pPr>
      <w:r>
        <w:separator/>
      </w:r>
    </w:p>
  </w:endnote>
  <w:endnote w:type="continuationSeparator" w:id="0">
    <w:p w14:paraId="1BF76D21" w14:textId="77777777" w:rsidR="00791EB6" w:rsidRDefault="00791EB6" w:rsidP="0091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jdhani">
    <w:altName w:val="Mangal"/>
    <w:charset w:val="00"/>
    <w:family w:val="auto"/>
    <w:pitch w:val="variable"/>
    <w:sig w:usb0="00008007" w:usb1="00000000" w:usb2="00000000" w:usb3="00000000" w:csb0="00000093" w:csb1="00000000"/>
  </w:font>
  <w:font w:name="Rajdhani SemiBold">
    <w:altName w:val="Mangal"/>
    <w:charset w:val="00"/>
    <w:family w:val="auto"/>
    <w:pitch w:val="variable"/>
    <w:sig w:usb0="00008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8566" w14:textId="77777777" w:rsidR="00713766" w:rsidRDefault="00713766">
    <w:pPr>
      <w:pStyle w:val="Fuzeile"/>
    </w:pPr>
    <w:r>
      <w:rPr>
        <w:noProof/>
        <w:lang w:eastAsia="zh-CN"/>
      </w:rPr>
      <w:drawing>
        <wp:anchor distT="0" distB="0" distL="114300" distR="114300" simplePos="0" relativeHeight="251659264" behindDoc="1" locked="0" layoutInCell="1" allowOverlap="1" wp14:anchorId="1724C9B0" wp14:editId="795A2A65">
          <wp:simplePos x="0" y="0"/>
          <wp:positionH relativeFrom="column">
            <wp:posOffset>-918210</wp:posOffset>
          </wp:positionH>
          <wp:positionV relativeFrom="page">
            <wp:posOffset>10477500</wp:posOffset>
          </wp:positionV>
          <wp:extent cx="7632000" cy="72000"/>
          <wp:effectExtent l="0" t="0" r="0" b="4445"/>
          <wp:wrapTight wrapText="bothSides">
            <wp:wrapPolygon edited="0">
              <wp:start x="0" y="0"/>
              <wp:lineTo x="0" y="17204"/>
              <wp:lineTo x="21460" y="17204"/>
              <wp:lineTo x="21460" y="0"/>
              <wp:lineTo x="0" y="0"/>
            </wp:wrapPolygon>
          </wp:wrapTight>
          <wp:docPr id="40" name="Grafik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MHP_Farbverlauf_RGB.png"/>
                  <pic:cNvPicPr/>
                </pic:nvPicPr>
                <pic:blipFill>
                  <a:blip r:embed="rId1">
                    <a:extLst>
                      <a:ext uri="{28A0092B-C50C-407E-A947-70E740481C1C}">
                        <a14:useLocalDpi xmlns:a14="http://schemas.microsoft.com/office/drawing/2010/main" val="0"/>
                      </a:ext>
                    </a:extLst>
                  </a:blip>
                  <a:stretch>
                    <a:fillRect/>
                  </a:stretch>
                </pic:blipFill>
                <pic:spPr>
                  <a:xfrm>
                    <a:off x="0" y="0"/>
                    <a:ext cx="7632000" cy="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3C854" w14:textId="77777777" w:rsidR="00791EB6" w:rsidRDefault="00791EB6" w:rsidP="00915E77">
      <w:pPr>
        <w:spacing w:after="0" w:line="240" w:lineRule="auto"/>
      </w:pPr>
      <w:r>
        <w:separator/>
      </w:r>
    </w:p>
  </w:footnote>
  <w:footnote w:type="continuationSeparator" w:id="0">
    <w:p w14:paraId="5C020FF7" w14:textId="77777777" w:rsidR="00791EB6" w:rsidRDefault="00791EB6" w:rsidP="00915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87DC3" w14:textId="77777777" w:rsidR="00390F8D" w:rsidRDefault="00390F8D" w:rsidP="00713766">
    <w:pPr>
      <w:pStyle w:val="Kopfzeile"/>
      <w:jc w:val="right"/>
    </w:pPr>
    <w:r>
      <w:rPr>
        <w:noProof/>
        <w:lang w:eastAsia="zh-CN"/>
      </w:rPr>
      <w:drawing>
        <wp:anchor distT="107950" distB="107950" distL="107950" distR="107950" simplePos="0" relativeHeight="251658240" behindDoc="1" locked="0" layoutInCell="1" allowOverlap="1" wp14:anchorId="2A078315" wp14:editId="7D3C8E1C">
          <wp:simplePos x="0" y="0"/>
          <wp:positionH relativeFrom="column">
            <wp:posOffset>4914900</wp:posOffset>
          </wp:positionH>
          <wp:positionV relativeFrom="page">
            <wp:posOffset>283210</wp:posOffset>
          </wp:positionV>
          <wp:extent cx="835200" cy="900000"/>
          <wp:effectExtent l="0" t="0" r="3175" b="0"/>
          <wp:wrapTight wrapText="bothSides">
            <wp:wrapPolygon edited="0">
              <wp:start x="12319" y="0"/>
              <wp:lineTo x="0" y="12805"/>
              <wp:lineTo x="0" y="14634"/>
              <wp:lineTo x="16754" y="21036"/>
              <wp:lineTo x="19711" y="21036"/>
              <wp:lineTo x="21189" y="15091"/>
              <wp:lineTo x="21189" y="9603"/>
              <wp:lineTo x="14783" y="0"/>
              <wp:lineTo x="12319"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P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8352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B640F12"/>
    <w:lvl w:ilvl="0">
      <w:start w:val="1"/>
      <w:numFmt w:val="decimal"/>
      <w:lvlText w:val="%1."/>
      <w:lvlJc w:val="left"/>
      <w:pPr>
        <w:tabs>
          <w:tab w:val="num" w:pos="360"/>
        </w:tabs>
        <w:ind w:left="360" w:hanging="360"/>
      </w:pPr>
    </w:lvl>
  </w:abstractNum>
  <w:abstractNum w:abstractNumId="1" w15:restartNumberingAfterBreak="0">
    <w:nsid w:val="01B52925"/>
    <w:multiLevelType w:val="hybridMultilevel"/>
    <w:tmpl w:val="64EE6ABC"/>
    <w:lvl w:ilvl="0" w:tplc="5114F804">
      <w:start w:val="1"/>
      <w:numFmt w:val="decimal"/>
      <w:pStyle w:val="Nummerierung"/>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566428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242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F148E"/>
    <w:multiLevelType w:val="hybridMultilevel"/>
    <w:tmpl w:val="A3547A4A"/>
    <w:lvl w:ilvl="0" w:tplc="00ECD080">
      <w:start w:val="1"/>
      <w:numFmt w:val="decimal"/>
      <w:pStyle w:val="NummerierteListe"/>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28716A"/>
    <w:multiLevelType w:val="hybridMultilevel"/>
    <w:tmpl w:val="9F32CE6A"/>
    <w:lvl w:ilvl="0" w:tplc="336AEC9E">
      <w:start w:val="1"/>
      <w:numFmt w:val="bullet"/>
      <w:pStyle w:val="AufzhlungEbene4"/>
      <w:lvlText w:val=""/>
      <w:lvlJc w:val="left"/>
      <w:pPr>
        <w:ind w:left="3237" w:hanging="360"/>
      </w:pPr>
      <w:rPr>
        <w:rFonts w:ascii="Wingdings" w:hAnsi="Wingdings" w:hint="default"/>
      </w:rPr>
    </w:lvl>
    <w:lvl w:ilvl="1" w:tplc="04070003" w:tentative="1">
      <w:start w:val="1"/>
      <w:numFmt w:val="bullet"/>
      <w:lvlText w:val="o"/>
      <w:lvlJc w:val="left"/>
      <w:pPr>
        <w:ind w:left="3957" w:hanging="360"/>
      </w:pPr>
      <w:rPr>
        <w:rFonts w:ascii="Courier New" w:hAnsi="Courier New" w:cs="Courier New" w:hint="default"/>
      </w:rPr>
    </w:lvl>
    <w:lvl w:ilvl="2" w:tplc="04070005" w:tentative="1">
      <w:start w:val="1"/>
      <w:numFmt w:val="bullet"/>
      <w:lvlText w:val=""/>
      <w:lvlJc w:val="left"/>
      <w:pPr>
        <w:ind w:left="4677" w:hanging="360"/>
      </w:pPr>
      <w:rPr>
        <w:rFonts w:ascii="Wingdings" w:hAnsi="Wingdings" w:cs="Wingdings" w:hint="default"/>
      </w:rPr>
    </w:lvl>
    <w:lvl w:ilvl="3" w:tplc="04070001" w:tentative="1">
      <w:start w:val="1"/>
      <w:numFmt w:val="bullet"/>
      <w:lvlText w:val=""/>
      <w:lvlJc w:val="left"/>
      <w:pPr>
        <w:ind w:left="5397" w:hanging="360"/>
      </w:pPr>
      <w:rPr>
        <w:rFonts w:ascii="Symbol" w:hAnsi="Symbol" w:cs="Symbol" w:hint="default"/>
      </w:rPr>
    </w:lvl>
    <w:lvl w:ilvl="4" w:tplc="04070003" w:tentative="1">
      <w:start w:val="1"/>
      <w:numFmt w:val="bullet"/>
      <w:lvlText w:val="o"/>
      <w:lvlJc w:val="left"/>
      <w:pPr>
        <w:ind w:left="6117" w:hanging="360"/>
      </w:pPr>
      <w:rPr>
        <w:rFonts w:ascii="Courier New" w:hAnsi="Courier New" w:cs="Courier New" w:hint="default"/>
      </w:rPr>
    </w:lvl>
    <w:lvl w:ilvl="5" w:tplc="04070005" w:tentative="1">
      <w:start w:val="1"/>
      <w:numFmt w:val="bullet"/>
      <w:lvlText w:val=""/>
      <w:lvlJc w:val="left"/>
      <w:pPr>
        <w:ind w:left="6837" w:hanging="360"/>
      </w:pPr>
      <w:rPr>
        <w:rFonts w:ascii="Wingdings" w:hAnsi="Wingdings" w:cs="Wingdings" w:hint="default"/>
      </w:rPr>
    </w:lvl>
    <w:lvl w:ilvl="6" w:tplc="04070001" w:tentative="1">
      <w:start w:val="1"/>
      <w:numFmt w:val="bullet"/>
      <w:lvlText w:val=""/>
      <w:lvlJc w:val="left"/>
      <w:pPr>
        <w:ind w:left="7557" w:hanging="360"/>
      </w:pPr>
      <w:rPr>
        <w:rFonts w:ascii="Symbol" w:hAnsi="Symbol" w:cs="Symbol" w:hint="default"/>
      </w:rPr>
    </w:lvl>
    <w:lvl w:ilvl="7" w:tplc="04070003" w:tentative="1">
      <w:start w:val="1"/>
      <w:numFmt w:val="bullet"/>
      <w:lvlText w:val="o"/>
      <w:lvlJc w:val="left"/>
      <w:pPr>
        <w:ind w:left="8277" w:hanging="360"/>
      </w:pPr>
      <w:rPr>
        <w:rFonts w:ascii="Courier New" w:hAnsi="Courier New" w:cs="Courier New" w:hint="default"/>
      </w:rPr>
    </w:lvl>
    <w:lvl w:ilvl="8" w:tplc="04070005" w:tentative="1">
      <w:start w:val="1"/>
      <w:numFmt w:val="bullet"/>
      <w:lvlText w:val=""/>
      <w:lvlJc w:val="left"/>
      <w:pPr>
        <w:ind w:left="8997" w:hanging="360"/>
      </w:pPr>
      <w:rPr>
        <w:rFonts w:ascii="Wingdings" w:hAnsi="Wingdings" w:cs="Wingdings" w:hint="default"/>
      </w:rPr>
    </w:lvl>
  </w:abstractNum>
  <w:abstractNum w:abstractNumId="6" w15:restartNumberingAfterBreak="0">
    <w:nsid w:val="15CF65D5"/>
    <w:multiLevelType w:val="hybridMultilevel"/>
    <w:tmpl w:val="01FEA860"/>
    <w:lvl w:ilvl="0" w:tplc="1D5A4972">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67414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4539C6"/>
    <w:multiLevelType w:val="hybridMultilevel"/>
    <w:tmpl w:val="1AD826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0E0033"/>
    <w:multiLevelType w:val="hybridMultilevel"/>
    <w:tmpl w:val="CB806E50"/>
    <w:lvl w:ilvl="0" w:tplc="C7F80EC8">
      <w:start w:val="1"/>
      <w:numFmt w:val="bullet"/>
      <w:pStyle w:val="AufzhlungEbene2"/>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34DE5DE8"/>
    <w:multiLevelType w:val="hybridMultilevel"/>
    <w:tmpl w:val="0C7E8926"/>
    <w:lvl w:ilvl="0" w:tplc="0C3A8CB0">
      <w:start w:val="1"/>
      <w:numFmt w:val="decimal"/>
      <w:pStyle w:val="NummerierteListeEbene2"/>
      <w:lvlText w:val="%1.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1" w15:restartNumberingAfterBreak="0">
    <w:nsid w:val="3543021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19483F"/>
    <w:multiLevelType w:val="hybridMultilevel"/>
    <w:tmpl w:val="C95A25EC"/>
    <w:lvl w:ilvl="0" w:tplc="CAFCA1BE">
      <w:start w:val="1"/>
      <w:numFmt w:val="decimal"/>
      <w:pStyle w:val="NummerierteListeEbene3"/>
      <w:lvlText w:val="%1.1.1."/>
      <w:lvlJc w:val="left"/>
      <w:pPr>
        <w:ind w:left="1437" w:hanging="360"/>
      </w:pPr>
      <w:rPr>
        <w:rFonts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13" w15:restartNumberingAfterBreak="0">
    <w:nsid w:val="433C12D4"/>
    <w:multiLevelType w:val="hybridMultilevel"/>
    <w:tmpl w:val="002284EA"/>
    <w:lvl w:ilvl="0" w:tplc="8AC090E0">
      <w:start w:val="1"/>
      <w:numFmt w:val="bullet"/>
      <w:pStyle w:val="AufzhlungEbene3"/>
      <w:lvlText w:val=""/>
      <w:lvlJc w:val="left"/>
      <w:pPr>
        <w:ind w:left="1286" w:hanging="360"/>
      </w:pPr>
      <w:rPr>
        <w:rFonts w:ascii="Wingdings" w:hAnsi="Wingdings"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cs="Wingdings" w:hint="default"/>
      </w:rPr>
    </w:lvl>
    <w:lvl w:ilvl="3" w:tplc="04070001" w:tentative="1">
      <w:start w:val="1"/>
      <w:numFmt w:val="bullet"/>
      <w:lvlText w:val=""/>
      <w:lvlJc w:val="left"/>
      <w:pPr>
        <w:ind w:left="3446" w:hanging="360"/>
      </w:pPr>
      <w:rPr>
        <w:rFonts w:ascii="Symbol" w:hAnsi="Symbol" w:cs="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cs="Wingdings" w:hint="default"/>
      </w:rPr>
    </w:lvl>
    <w:lvl w:ilvl="6" w:tplc="04070001" w:tentative="1">
      <w:start w:val="1"/>
      <w:numFmt w:val="bullet"/>
      <w:lvlText w:val=""/>
      <w:lvlJc w:val="left"/>
      <w:pPr>
        <w:ind w:left="5606" w:hanging="360"/>
      </w:pPr>
      <w:rPr>
        <w:rFonts w:ascii="Symbol" w:hAnsi="Symbol" w:cs="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cs="Wingdings" w:hint="default"/>
      </w:rPr>
    </w:lvl>
  </w:abstractNum>
  <w:abstractNum w:abstractNumId="14" w15:restartNumberingAfterBreak="0">
    <w:nsid w:val="4D6144E3"/>
    <w:multiLevelType w:val="hybridMultilevel"/>
    <w:tmpl w:val="C98A66E8"/>
    <w:lvl w:ilvl="0" w:tplc="71CE894C">
      <w:start w:val="1"/>
      <w:numFmt w:val="bullet"/>
      <w:pStyle w:val="Aufzhlung"/>
      <w:lvlText w:val=""/>
      <w:lvlJc w:val="left"/>
      <w:pPr>
        <w:ind w:left="720" w:hanging="360"/>
      </w:pPr>
      <w:rPr>
        <w:rFonts w:ascii="Wingdings" w:hAnsi="Wingdings" w:hint="default"/>
      </w:rPr>
    </w:lvl>
    <w:lvl w:ilvl="1" w:tplc="3DD0C80C">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AADA1BCA">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FD3402"/>
    <w:multiLevelType w:val="hybridMultilevel"/>
    <w:tmpl w:val="D8B8B5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F339E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E701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4"/>
  </w:num>
  <w:num w:numId="3">
    <w:abstractNumId w:val="0"/>
  </w:num>
  <w:num w:numId="4">
    <w:abstractNumId w:val="1"/>
  </w:num>
  <w:num w:numId="5">
    <w:abstractNumId w:val="9"/>
  </w:num>
  <w:num w:numId="6">
    <w:abstractNumId w:val="13"/>
  </w:num>
  <w:num w:numId="7">
    <w:abstractNumId w:val="5"/>
  </w:num>
  <w:num w:numId="8">
    <w:abstractNumId w:val="15"/>
  </w:num>
  <w:num w:numId="9">
    <w:abstractNumId w:val="8"/>
  </w:num>
  <w:num w:numId="10">
    <w:abstractNumId w:val="17"/>
  </w:num>
  <w:num w:numId="11">
    <w:abstractNumId w:val="4"/>
  </w:num>
  <w:num w:numId="12">
    <w:abstractNumId w:val="16"/>
  </w:num>
  <w:num w:numId="13">
    <w:abstractNumId w:val="11"/>
  </w:num>
  <w:num w:numId="14">
    <w:abstractNumId w:val="3"/>
  </w:num>
  <w:num w:numId="15">
    <w:abstractNumId w:val="2"/>
  </w:num>
  <w:num w:numId="16">
    <w:abstractNumId w:val="10"/>
  </w:num>
  <w:num w:numId="17">
    <w:abstractNumId w:val="7"/>
  </w:num>
  <w:num w:numId="18">
    <w:abstractNumId w:val="10"/>
    <w:lvlOverride w:ilvl="0">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227"/>
    <w:rsid w:val="00086CA4"/>
    <w:rsid w:val="000D2B31"/>
    <w:rsid w:val="00386011"/>
    <w:rsid w:val="00390F8D"/>
    <w:rsid w:val="0049638A"/>
    <w:rsid w:val="004B6778"/>
    <w:rsid w:val="00567F87"/>
    <w:rsid w:val="00572528"/>
    <w:rsid w:val="005B0796"/>
    <w:rsid w:val="0066109F"/>
    <w:rsid w:val="0069409B"/>
    <w:rsid w:val="006A4D6C"/>
    <w:rsid w:val="00700535"/>
    <w:rsid w:val="00713766"/>
    <w:rsid w:val="007214EB"/>
    <w:rsid w:val="0076328D"/>
    <w:rsid w:val="00765020"/>
    <w:rsid w:val="00791EB6"/>
    <w:rsid w:val="007B4DF6"/>
    <w:rsid w:val="00817B63"/>
    <w:rsid w:val="008A4227"/>
    <w:rsid w:val="008E5AB1"/>
    <w:rsid w:val="00915E77"/>
    <w:rsid w:val="009E22EF"/>
    <w:rsid w:val="009E7785"/>
    <w:rsid w:val="00A1558E"/>
    <w:rsid w:val="00A34EF3"/>
    <w:rsid w:val="00A938F3"/>
    <w:rsid w:val="00AA43F1"/>
    <w:rsid w:val="00B861E4"/>
    <w:rsid w:val="00C578C3"/>
    <w:rsid w:val="00C92EEC"/>
    <w:rsid w:val="00CA0EB7"/>
    <w:rsid w:val="00CC210E"/>
    <w:rsid w:val="00CD222B"/>
    <w:rsid w:val="00CD4A9D"/>
    <w:rsid w:val="00CD522C"/>
    <w:rsid w:val="00CF7151"/>
    <w:rsid w:val="00D20A40"/>
    <w:rsid w:val="00D7442B"/>
    <w:rsid w:val="00D8067B"/>
    <w:rsid w:val="00D866AE"/>
    <w:rsid w:val="00DF0D8D"/>
    <w:rsid w:val="00E04C81"/>
    <w:rsid w:val="00E13736"/>
    <w:rsid w:val="00E206C3"/>
    <w:rsid w:val="00E605FF"/>
    <w:rsid w:val="00E91D7D"/>
    <w:rsid w:val="00ED4999"/>
    <w:rsid w:val="00ED64E0"/>
    <w:rsid w:val="00F10D9B"/>
    <w:rsid w:val="00F60DBA"/>
    <w:rsid w:val="00F861AA"/>
    <w:rsid w:val="00FA074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14002"/>
  <w15:chartTrackingRefBased/>
  <w15:docId w15:val="{1FC7CC5F-FE0D-4451-9B53-92D5C266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210E"/>
    <w:pPr>
      <w:spacing w:after="140"/>
    </w:pPr>
    <w:rPr>
      <w:rFonts w:ascii="Rajdhani" w:hAnsi="Rajdhani"/>
    </w:rPr>
  </w:style>
  <w:style w:type="paragraph" w:styleId="berschrift1">
    <w:name w:val="heading 1"/>
    <w:basedOn w:val="Standard"/>
    <w:next w:val="Standard"/>
    <w:link w:val="berschrift1Zchn"/>
    <w:uiPriority w:val="9"/>
    <w:qFormat/>
    <w:rsid w:val="00DF0D8D"/>
    <w:pPr>
      <w:keepNext/>
      <w:keepLines/>
      <w:spacing w:before="240" w:after="240"/>
      <w:contextualSpacing/>
      <w:outlineLvl w:val="0"/>
    </w:pPr>
    <w:rPr>
      <w:rFonts w:ascii="Rajdhani SemiBold" w:eastAsiaTheme="majorEastAsia" w:hAnsi="Rajdhani SemiBold" w:cstheme="majorBidi"/>
      <w:sz w:val="32"/>
      <w:szCs w:val="32"/>
    </w:rPr>
  </w:style>
  <w:style w:type="paragraph" w:styleId="berschrift2">
    <w:name w:val="heading 2"/>
    <w:basedOn w:val="Standard"/>
    <w:next w:val="Standard"/>
    <w:link w:val="berschrift2Zchn"/>
    <w:uiPriority w:val="9"/>
    <w:unhideWhenUsed/>
    <w:qFormat/>
    <w:rsid w:val="00DF0D8D"/>
    <w:pPr>
      <w:keepNext/>
      <w:keepLines/>
      <w:spacing w:before="200" w:after="200"/>
      <w:outlineLvl w:val="1"/>
    </w:pPr>
    <w:rPr>
      <w:rFonts w:ascii="Rajdhani SemiBold" w:eastAsiaTheme="majorEastAsia" w:hAnsi="Rajdhani SemiBold" w:cstheme="majorBidi"/>
      <w:sz w:val="28"/>
      <w:szCs w:val="26"/>
    </w:rPr>
  </w:style>
  <w:style w:type="paragraph" w:styleId="berschrift3">
    <w:name w:val="heading 3"/>
    <w:basedOn w:val="Standard"/>
    <w:next w:val="Standard"/>
    <w:link w:val="berschrift3Zchn"/>
    <w:uiPriority w:val="9"/>
    <w:unhideWhenUsed/>
    <w:qFormat/>
    <w:rsid w:val="00DF0D8D"/>
    <w:pPr>
      <w:keepNext/>
      <w:keepLines/>
      <w:spacing w:before="160"/>
      <w:outlineLvl w:val="2"/>
    </w:pPr>
    <w:rPr>
      <w:rFonts w:ascii="Rajdhani SemiBold" w:eastAsiaTheme="majorEastAsia" w:hAnsi="Rajdhani SemiBold" w:cstheme="majorBidi"/>
      <w:sz w:val="24"/>
      <w:szCs w:val="24"/>
    </w:rPr>
  </w:style>
  <w:style w:type="paragraph" w:styleId="berschrift4">
    <w:name w:val="heading 4"/>
    <w:basedOn w:val="Standard"/>
    <w:next w:val="Standard"/>
    <w:link w:val="berschrift4Zchn"/>
    <w:uiPriority w:val="9"/>
    <w:unhideWhenUsed/>
    <w:rsid w:val="00DF0D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0D8D"/>
    <w:rPr>
      <w:rFonts w:ascii="Rajdhani SemiBold" w:eastAsiaTheme="majorEastAsia" w:hAnsi="Rajdhani SemiBold" w:cstheme="majorBidi"/>
      <w:sz w:val="32"/>
      <w:szCs w:val="32"/>
    </w:rPr>
  </w:style>
  <w:style w:type="character" w:styleId="Hervorhebung">
    <w:name w:val="Emphasis"/>
    <w:basedOn w:val="Absatz-Standardschriftart"/>
    <w:uiPriority w:val="20"/>
    <w:rsid w:val="009E22EF"/>
    <w:rPr>
      <w:rFonts w:ascii="Rajdhani" w:hAnsi="Rajdhani"/>
      <w:b w:val="0"/>
      <w:i/>
      <w:iCs/>
    </w:rPr>
  </w:style>
  <w:style w:type="character" w:customStyle="1" w:styleId="berschrift2Zchn">
    <w:name w:val="Überschrift 2 Zchn"/>
    <w:basedOn w:val="Absatz-Standardschriftart"/>
    <w:link w:val="berschrift2"/>
    <w:uiPriority w:val="9"/>
    <w:rsid w:val="00DF0D8D"/>
    <w:rPr>
      <w:rFonts w:ascii="Rajdhani SemiBold" w:eastAsiaTheme="majorEastAsia" w:hAnsi="Rajdhani SemiBold" w:cstheme="majorBidi"/>
      <w:sz w:val="28"/>
      <w:szCs w:val="26"/>
    </w:rPr>
  </w:style>
  <w:style w:type="character" w:customStyle="1" w:styleId="berschrift3Zchn">
    <w:name w:val="Überschrift 3 Zchn"/>
    <w:basedOn w:val="Absatz-Standardschriftart"/>
    <w:link w:val="berschrift3"/>
    <w:uiPriority w:val="9"/>
    <w:rsid w:val="00DF0D8D"/>
    <w:rPr>
      <w:rFonts w:ascii="Rajdhani SemiBold" w:eastAsiaTheme="majorEastAsia" w:hAnsi="Rajdhani SemiBold" w:cstheme="majorBidi"/>
      <w:sz w:val="24"/>
      <w:szCs w:val="24"/>
    </w:rPr>
  </w:style>
  <w:style w:type="paragraph" w:styleId="Titel">
    <w:name w:val="Title"/>
    <w:basedOn w:val="Standard"/>
    <w:next w:val="Standard"/>
    <w:link w:val="TitelZchn"/>
    <w:uiPriority w:val="10"/>
    <w:rsid w:val="00DF0D8D"/>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DF0D8D"/>
    <w:rPr>
      <w:rFonts w:ascii="Rajdhani" w:eastAsiaTheme="majorEastAsia" w:hAnsi="Rajdhani" w:cstheme="majorBidi"/>
      <w:spacing w:val="-10"/>
      <w:kern w:val="28"/>
      <w:sz w:val="56"/>
      <w:szCs w:val="56"/>
    </w:rPr>
  </w:style>
  <w:style w:type="paragraph" w:styleId="Zitat">
    <w:name w:val="Quote"/>
    <w:basedOn w:val="Standard"/>
    <w:next w:val="Standard"/>
    <w:link w:val="ZitatZchn"/>
    <w:uiPriority w:val="29"/>
    <w:qFormat/>
    <w:rsid w:val="007B4DF6"/>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B4DF6"/>
    <w:rPr>
      <w:rFonts w:ascii="Rajdhani" w:hAnsi="Rajdhani"/>
      <w:i/>
      <w:iCs/>
      <w:color w:val="404040" w:themeColor="text1" w:themeTint="BF"/>
    </w:rPr>
  </w:style>
  <w:style w:type="paragraph" w:styleId="Listenabsatz">
    <w:name w:val="List Paragraph"/>
    <w:basedOn w:val="Standard"/>
    <w:uiPriority w:val="34"/>
    <w:rsid w:val="007B4DF6"/>
    <w:pPr>
      <w:numPr>
        <w:numId w:val="1"/>
      </w:numPr>
      <w:contextualSpacing/>
    </w:pPr>
  </w:style>
  <w:style w:type="character" w:customStyle="1" w:styleId="berschrift4Zchn">
    <w:name w:val="Überschrift 4 Zchn"/>
    <w:basedOn w:val="Absatz-Standardschriftart"/>
    <w:link w:val="berschrift4"/>
    <w:uiPriority w:val="9"/>
    <w:rsid w:val="00DF0D8D"/>
    <w:rPr>
      <w:rFonts w:asciiTheme="majorHAnsi" w:eastAsiaTheme="majorEastAsia" w:hAnsiTheme="majorHAnsi" w:cstheme="majorBidi"/>
      <w:i/>
      <w:iCs/>
      <w:color w:val="2F5496" w:themeColor="accent1" w:themeShade="BF"/>
    </w:rPr>
  </w:style>
  <w:style w:type="paragraph" w:styleId="Untertitel">
    <w:name w:val="Subtitle"/>
    <w:basedOn w:val="Standard"/>
    <w:next w:val="Standard"/>
    <w:link w:val="UntertitelZchn"/>
    <w:uiPriority w:val="11"/>
    <w:rsid w:val="00DF0D8D"/>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F0D8D"/>
    <w:rPr>
      <w:rFonts w:ascii="Rajdhani" w:eastAsiaTheme="minorEastAsia" w:hAnsi="Rajdhani"/>
      <w:color w:val="5A5A5A" w:themeColor="text1" w:themeTint="A5"/>
      <w:spacing w:val="15"/>
    </w:rPr>
  </w:style>
  <w:style w:type="character" w:styleId="Buchtitel">
    <w:name w:val="Book Title"/>
    <w:basedOn w:val="Absatz-Standardschriftart"/>
    <w:uiPriority w:val="33"/>
    <w:rsid w:val="00CC210E"/>
    <w:rPr>
      <w:b/>
      <w:bCs/>
      <w:i/>
      <w:iCs/>
      <w:spacing w:val="5"/>
    </w:rPr>
  </w:style>
  <w:style w:type="paragraph" w:customStyle="1" w:styleId="Aufzhlung">
    <w:name w:val="Aufzählung"/>
    <w:basedOn w:val="Liste"/>
    <w:link w:val="AufzhlungZchn"/>
    <w:qFormat/>
    <w:rsid w:val="00D8067B"/>
    <w:pPr>
      <w:numPr>
        <w:numId w:val="2"/>
      </w:numPr>
      <w:spacing w:after="0"/>
    </w:pPr>
  </w:style>
  <w:style w:type="paragraph" w:customStyle="1" w:styleId="Nummerierung">
    <w:name w:val="Nummerierung"/>
    <w:basedOn w:val="Liste"/>
    <w:link w:val="NummerierungZchn"/>
    <w:qFormat/>
    <w:rsid w:val="00D8067B"/>
    <w:pPr>
      <w:numPr>
        <w:numId w:val="4"/>
      </w:numPr>
      <w:spacing w:after="0"/>
      <w:ind w:left="714" w:hanging="357"/>
    </w:pPr>
  </w:style>
  <w:style w:type="paragraph" w:styleId="Liste">
    <w:name w:val="List"/>
    <w:basedOn w:val="Standard"/>
    <w:link w:val="ListeZchn"/>
    <w:uiPriority w:val="99"/>
    <w:semiHidden/>
    <w:unhideWhenUsed/>
    <w:rsid w:val="00CC210E"/>
    <w:pPr>
      <w:ind w:left="283" w:hanging="283"/>
      <w:contextualSpacing/>
    </w:pPr>
  </w:style>
  <w:style w:type="character" w:customStyle="1" w:styleId="ListeZchn">
    <w:name w:val="Liste Zchn"/>
    <w:basedOn w:val="Absatz-Standardschriftart"/>
    <w:link w:val="Liste"/>
    <w:uiPriority w:val="99"/>
    <w:semiHidden/>
    <w:rsid w:val="00CC210E"/>
    <w:rPr>
      <w:rFonts w:ascii="Rajdhani" w:hAnsi="Rajdhani"/>
    </w:rPr>
  </w:style>
  <w:style w:type="character" w:customStyle="1" w:styleId="AufzhlungZchn">
    <w:name w:val="Aufzählung Zchn"/>
    <w:basedOn w:val="ListeZchn"/>
    <w:link w:val="Aufzhlung"/>
    <w:rsid w:val="00D8067B"/>
    <w:rPr>
      <w:rFonts w:ascii="Rajdhani" w:hAnsi="Rajdhani"/>
    </w:rPr>
  </w:style>
  <w:style w:type="paragraph" w:customStyle="1" w:styleId="AufzhlungEbene2">
    <w:name w:val="Aufzählung Ebene 2"/>
    <w:basedOn w:val="Liste2"/>
    <w:link w:val="AufzhlungEbene2Zchn"/>
    <w:qFormat/>
    <w:rsid w:val="00D8067B"/>
    <w:pPr>
      <w:numPr>
        <w:numId w:val="5"/>
      </w:numPr>
      <w:spacing w:after="0"/>
      <w:ind w:left="1434" w:hanging="357"/>
    </w:pPr>
  </w:style>
  <w:style w:type="character" w:customStyle="1" w:styleId="NummerierungZchn">
    <w:name w:val="Nummerierung Zchn"/>
    <w:basedOn w:val="ListeZchn"/>
    <w:link w:val="Nummerierung"/>
    <w:rsid w:val="00D8067B"/>
    <w:rPr>
      <w:rFonts w:ascii="Rajdhani" w:hAnsi="Rajdhani"/>
    </w:rPr>
  </w:style>
  <w:style w:type="paragraph" w:customStyle="1" w:styleId="AufzhlungEbene3">
    <w:name w:val="Aufzählung Ebene 3"/>
    <w:basedOn w:val="Liste3"/>
    <w:link w:val="AufzhlungEbene3Zchn"/>
    <w:qFormat/>
    <w:rsid w:val="00D8067B"/>
    <w:pPr>
      <w:numPr>
        <w:numId w:val="6"/>
      </w:numPr>
      <w:spacing w:after="0"/>
      <w:ind w:left="2154" w:hanging="357"/>
    </w:pPr>
  </w:style>
  <w:style w:type="paragraph" w:styleId="Liste2">
    <w:name w:val="List 2"/>
    <w:basedOn w:val="Standard"/>
    <w:link w:val="Liste2Zchn"/>
    <w:uiPriority w:val="99"/>
    <w:semiHidden/>
    <w:unhideWhenUsed/>
    <w:rsid w:val="00AA43F1"/>
    <w:pPr>
      <w:ind w:left="566" w:hanging="283"/>
      <w:contextualSpacing/>
    </w:pPr>
  </w:style>
  <w:style w:type="character" w:customStyle="1" w:styleId="Liste2Zchn">
    <w:name w:val="Liste 2 Zchn"/>
    <w:basedOn w:val="Absatz-Standardschriftart"/>
    <w:link w:val="Liste2"/>
    <w:uiPriority w:val="99"/>
    <w:semiHidden/>
    <w:rsid w:val="00AA43F1"/>
    <w:rPr>
      <w:rFonts w:ascii="Rajdhani" w:hAnsi="Rajdhani"/>
    </w:rPr>
  </w:style>
  <w:style w:type="character" w:customStyle="1" w:styleId="AufzhlungEbene2Zchn">
    <w:name w:val="Aufzählung Ebene 2 Zchn"/>
    <w:basedOn w:val="Liste2Zchn"/>
    <w:link w:val="AufzhlungEbene2"/>
    <w:rsid w:val="00D8067B"/>
    <w:rPr>
      <w:rFonts w:ascii="Rajdhani" w:hAnsi="Rajdhani"/>
    </w:rPr>
  </w:style>
  <w:style w:type="paragraph" w:customStyle="1" w:styleId="AufzhlungEbene4">
    <w:name w:val="Aufzählung Ebene 4"/>
    <w:basedOn w:val="Liste4"/>
    <w:link w:val="AufzhlungEbene4Zchn"/>
    <w:qFormat/>
    <w:rsid w:val="00D8067B"/>
    <w:pPr>
      <w:numPr>
        <w:numId w:val="7"/>
      </w:numPr>
      <w:spacing w:after="0"/>
    </w:pPr>
  </w:style>
  <w:style w:type="paragraph" w:styleId="Liste3">
    <w:name w:val="List 3"/>
    <w:basedOn w:val="Standard"/>
    <w:link w:val="Liste3Zchn"/>
    <w:uiPriority w:val="99"/>
    <w:semiHidden/>
    <w:unhideWhenUsed/>
    <w:rsid w:val="00AA43F1"/>
    <w:pPr>
      <w:ind w:left="849" w:hanging="283"/>
      <w:contextualSpacing/>
    </w:pPr>
  </w:style>
  <w:style w:type="character" w:customStyle="1" w:styleId="Liste3Zchn">
    <w:name w:val="Liste 3 Zchn"/>
    <w:basedOn w:val="Absatz-Standardschriftart"/>
    <w:link w:val="Liste3"/>
    <w:uiPriority w:val="99"/>
    <w:semiHidden/>
    <w:rsid w:val="00AA43F1"/>
    <w:rPr>
      <w:rFonts w:ascii="Rajdhani" w:hAnsi="Rajdhani"/>
    </w:rPr>
  </w:style>
  <w:style w:type="character" w:customStyle="1" w:styleId="AufzhlungEbene3Zchn">
    <w:name w:val="Aufzählung Ebene 3 Zchn"/>
    <w:basedOn w:val="Liste3Zchn"/>
    <w:link w:val="AufzhlungEbene3"/>
    <w:rsid w:val="00D8067B"/>
    <w:rPr>
      <w:rFonts w:ascii="Rajdhani" w:hAnsi="Rajdhani"/>
    </w:rPr>
  </w:style>
  <w:style w:type="paragraph" w:customStyle="1" w:styleId="NummerierteListe">
    <w:name w:val="Nummerierte Liste"/>
    <w:basedOn w:val="Liste"/>
    <w:link w:val="NummerierteListeZchn"/>
    <w:qFormat/>
    <w:rsid w:val="00CF7151"/>
    <w:pPr>
      <w:numPr>
        <w:numId w:val="11"/>
      </w:numPr>
      <w:spacing w:after="0"/>
      <w:ind w:left="357" w:hanging="357"/>
    </w:pPr>
  </w:style>
  <w:style w:type="paragraph" w:styleId="Liste4">
    <w:name w:val="List 4"/>
    <w:basedOn w:val="Standard"/>
    <w:link w:val="Liste4Zchn"/>
    <w:uiPriority w:val="99"/>
    <w:semiHidden/>
    <w:unhideWhenUsed/>
    <w:rsid w:val="00D8067B"/>
    <w:pPr>
      <w:ind w:left="1132" w:hanging="283"/>
      <w:contextualSpacing/>
    </w:pPr>
  </w:style>
  <w:style w:type="character" w:customStyle="1" w:styleId="Liste4Zchn">
    <w:name w:val="Liste 4 Zchn"/>
    <w:basedOn w:val="Absatz-Standardschriftart"/>
    <w:link w:val="Liste4"/>
    <w:uiPriority w:val="99"/>
    <w:semiHidden/>
    <w:rsid w:val="00D8067B"/>
    <w:rPr>
      <w:rFonts w:ascii="Rajdhani" w:hAnsi="Rajdhani"/>
    </w:rPr>
  </w:style>
  <w:style w:type="character" w:customStyle="1" w:styleId="AufzhlungEbene4Zchn">
    <w:name w:val="Aufzählung Ebene 4 Zchn"/>
    <w:basedOn w:val="Liste4Zchn"/>
    <w:link w:val="AufzhlungEbene4"/>
    <w:rsid w:val="00D8067B"/>
    <w:rPr>
      <w:rFonts w:ascii="Rajdhani" w:hAnsi="Rajdhani"/>
    </w:rPr>
  </w:style>
  <w:style w:type="paragraph" w:customStyle="1" w:styleId="NummerierteListeEbene2">
    <w:name w:val="Nummerierte Liste Ebene 2"/>
    <w:basedOn w:val="Liste2"/>
    <w:link w:val="NummerierteListeEbene2Zchn"/>
    <w:qFormat/>
    <w:rsid w:val="00086CA4"/>
    <w:pPr>
      <w:numPr>
        <w:numId w:val="16"/>
      </w:numPr>
      <w:spacing w:after="0"/>
      <w:ind w:left="788" w:hanging="431"/>
    </w:pPr>
    <w:rPr>
      <w:lang w:val="en-GB"/>
    </w:rPr>
  </w:style>
  <w:style w:type="paragraph" w:styleId="Listenfortsetzung">
    <w:name w:val="List Continue"/>
    <w:basedOn w:val="Standard"/>
    <w:uiPriority w:val="99"/>
    <w:semiHidden/>
    <w:unhideWhenUsed/>
    <w:rsid w:val="00D866AE"/>
    <w:pPr>
      <w:spacing w:after="120"/>
      <w:ind w:left="283"/>
      <w:contextualSpacing/>
    </w:pPr>
  </w:style>
  <w:style w:type="character" w:customStyle="1" w:styleId="NummerierteListeZchn">
    <w:name w:val="Nummerierte Liste Zchn"/>
    <w:basedOn w:val="Absatz-Standardschriftart"/>
    <w:link w:val="NummerierteListe"/>
    <w:rsid w:val="00CF7151"/>
    <w:rPr>
      <w:rFonts w:ascii="Rajdhani" w:hAnsi="Rajdhani"/>
    </w:rPr>
  </w:style>
  <w:style w:type="paragraph" w:customStyle="1" w:styleId="NummerierteListeEbene3">
    <w:name w:val="Nummerierte Liste Ebene 3"/>
    <w:basedOn w:val="Liste3"/>
    <w:link w:val="NummerierteListeEbene3Zchn"/>
    <w:qFormat/>
    <w:rsid w:val="00086CA4"/>
    <w:pPr>
      <w:numPr>
        <w:numId w:val="19"/>
      </w:numPr>
      <w:spacing w:after="0"/>
      <w:ind w:left="1225" w:hanging="505"/>
    </w:pPr>
  </w:style>
  <w:style w:type="character" w:customStyle="1" w:styleId="NummerierteListeEbene2Zchn">
    <w:name w:val="Nummerierte Liste Ebene 2 Zchn"/>
    <w:basedOn w:val="Liste2Zchn"/>
    <w:link w:val="NummerierteListeEbene2"/>
    <w:rsid w:val="00086CA4"/>
    <w:rPr>
      <w:rFonts w:ascii="Rajdhani" w:hAnsi="Rajdhani"/>
      <w:lang w:val="en-GB"/>
    </w:rPr>
  </w:style>
  <w:style w:type="paragraph" w:styleId="Inhaltsverzeichnisberschrift">
    <w:name w:val="TOC Heading"/>
    <w:basedOn w:val="berschrift1"/>
    <w:next w:val="Standard"/>
    <w:uiPriority w:val="39"/>
    <w:unhideWhenUsed/>
    <w:qFormat/>
    <w:rsid w:val="00086CA4"/>
    <w:pPr>
      <w:spacing w:after="0"/>
      <w:contextualSpacing w:val="0"/>
      <w:outlineLvl w:val="9"/>
    </w:pPr>
    <w:rPr>
      <w:color w:val="170251"/>
      <w:lang w:eastAsia="de-DE"/>
    </w:rPr>
  </w:style>
  <w:style w:type="paragraph" w:styleId="Verzeichnis3">
    <w:name w:val="toc 3"/>
    <w:basedOn w:val="Standard"/>
    <w:next w:val="Standard"/>
    <w:link w:val="Verzeichnis3Zchn"/>
    <w:autoRedefine/>
    <w:uiPriority w:val="39"/>
    <w:unhideWhenUsed/>
    <w:rsid w:val="00D7442B"/>
    <w:pPr>
      <w:spacing w:after="100"/>
      <w:ind w:left="440"/>
    </w:pPr>
  </w:style>
  <w:style w:type="character" w:customStyle="1" w:styleId="Verzeichnis3Zchn">
    <w:name w:val="Verzeichnis 3 Zchn"/>
    <w:basedOn w:val="Absatz-Standardschriftart"/>
    <w:link w:val="Verzeichnis3"/>
    <w:uiPriority w:val="39"/>
    <w:semiHidden/>
    <w:rsid w:val="00D7442B"/>
    <w:rPr>
      <w:rFonts w:ascii="Rajdhani" w:hAnsi="Rajdhani"/>
    </w:rPr>
  </w:style>
  <w:style w:type="character" w:customStyle="1" w:styleId="NummerierteListeEbene3Zchn">
    <w:name w:val="Nummerierte Liste Ebene 3 Zchn"/>
    <w:basedOn w:val="Verzeichnis3Zchn"/>
    <w:link w:val="NummerierteListeEbene3"/>
    <w:rsid w:val="00086CA4"/>
    <w:rPr>
      <w:rFonts w:ascii="Rajdhani" w:hAnsi="Rajdhani"/>
    </w:rPr>
  </w:style>
  <w:style w:type="paragraph" w:styleId="Verzeichnis1">
    <w:name w:val="toc 1"/>
    <w:basedOn w:val="Standard"/>
    <w:next w:val="Standard"/>
    <w:autoRedefine/>
    <w:uiPriority w:val="39"/>
    <w:unhideWhenUsed/>
    <w:rsid w:val="00086CA4"/>
    <w:pPr>
      <w:spacing w:after="100"/>
    </w:pPr>
  </w:style>
  <w:style w:type="paragraph" w:styleId="Verzeichnis2">
    <w:name w:val="toc 2"/>
    <w:basedOn w:val="Standard"/>
    <w:next w:val="Standard"/>
    <w:autoRedefine/>
    <w:uiPriority w:val="39"/>
    <w:unhideWhenUsed/>
    <w:rsid w:val="00086CA4"/>
    <w:pPr>
      <w:spacing w:after="100"/>
      <w:ind w:left="220"/>
    </w:pPr>
  </w:style>
  <w:style w:type="character" w:styleId="Hyperlink">
    <w:name w:val="Hyperlink"/>
    <w:basedOn w:val="Absatz-Standardschriftart"/>
    <w:uiPriority w:val="99"/>
    <w:unhideWhenUsed/>
    <w:rsid w:val="00086CA4"/>
    <w:rPr>
      <w:color w:val="0563C1" w:themeColor="hyperlink"/>
      <w:u w:val="single"/>
    </w:rPr>
  </w:style>
  <w:style w:type="paragraph" w:styleId="Funotentext">
    <w:name w:val="footnote text"/>
    <w:basedOn w:val="Standard"/>
    <w:link w:val="FunotentextZchn"/>
    <w:uiPriority w:val="99"/>
    <w:semiHidden/>
    <w:unhideWhenUsed/>
    <w:rsid w:val="00915E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5E77"/>
    <w:rPr>
      <w:rFonts w:ascii="Rajdhani" w:hAnsi="Rajdhani"/>
      <w:sz w:val="20"/>
      <w:szCs w:val="20"/>
    </w:rPr>
  </w:style>
  <w:style w:type="character" w:styleId="Funotenzeichen">
    <w:name w:val="footnote reference"/>
    <w:basedOn w:val="Absatz-Standardschriftart"/>
    <w:uiPriority w:val="99"/>
    <w:semiHidden/>
    <w:unhideWhenUsed/>
    <w:rsid w:val="00915E77"/>
    <w:rPr>
      <w:vertAlign w:val="superscript"/>
    </w:rPr>
  </w:style>
  <w:style w:type="paragraph" w:styleId="Beschriftung">
    <w:name w:val="caption"/>
    <w:basedOn w:val="Standard"/>
    <w:next w:val="Standard"/>
    <w:uiPriority w:val="35"/>
    <w:unhideWhenUsed/>
    <w:qFormat/>
    <w:rsid w:val="00915E77"/>
    <w:pPr>
      <w:spacing w:after="200" w:line="240" w:lineRule="auto"/>
    </w:pPr>
    <w:rPr>
      <w:i/>
      <w:iCs/>
      <w:color w:val="170251"/>
      <w:sz w:val="18"/>
      <w:szCs w:val="18"/>
    </w:rPr>
  </w:style>
  <w:style w:type="paragraph" w:styleId="Kopfzeile">
    <w:name w:val="header"/>
    <w:basedOn w:val="Standard"/>
    <w:link w:val="KopfzeileZchn"/>
    <w:uiPriority w:val="99"/>
    <w:unhideWhenUsed/>
    <w:rsid w:val="00390F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F8D"/>
    <w:rPr>
      <w:rFonts w:ascii="Rajdhani" w:hAnsi="Rajdhani"/>
    </w:rPr>
  </w:style>
  <w:style w:type="paragraph" w:styleId="Fuzeile">
    <w:name w:val="footer"/>
    <w:basedOn w:val="Standard"/>
    <w:link w:val="FuzeileZchn"/>
    <w:uiPriority w:val="99"/>
    <w:unhideWhenUsed/>
    <w:rsid w:val="000D2B31"/>
    <w:pPr>
      <w:tabs>
        <w:tab w:val="left"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0D2B31"/>
    <w:rPr>
      <w:rFonts w:ascii="Rajdhani" w:hAnsi="Rajdhani"/>
      <w:sz w:val="20"/>
    </w:rPr>
  </w:style>
  <w:style w:type="paragraph" w:customStyle="1" w:styleId="KeinLeerzeichen">
    <w:name w:val="Kein Leerzeichen"/>
    <w:basedOn w:val="KeinLeerraum"/>
    <w:link w:val="KeinLeerzeichenZchn"/>
    <w:qFormat/>
    <w:rsid w:val="000D2B31"/>
    <w:rPr>
      <w:szCs w:val="20"/>
    </w:rPr>
  </w:style>
  <w:style w:type="character" w:customStyle="1" w:styleId="KeinLeerzeichenZchn">
    <w:name w:val="Kein Leerzeichen Zchn"/>
    <w:basedOn w:val="Absatz-Standardschriftart"/>
    <w:link w:val="KeinLeerzeichen"/>
    <w:rsid w:val="000D2B31"/>
    <w:rPr>
      <w:rFonts w:ascii="Rajdhani" w:hAnsi="Rajdhani"/>
      <w:szCs w:val="20"/>
    </w:rPr>
  </w:style>
  <w:style w:type="paragraph" w:styleId="KeinLeerraum">
    <w:name w:val="No Spacing"/>
    <w:uiPriority w:val="1"/>
    <w:rsid w:val="000D2B31"/>
    <w:pPr>
      <w:spacing w:after="0" w:line="240" w:lineRule="auto"/>
    </w:pPr>
    <w:rPr>
      <w:rFonts w:ascii="Rajdhani" w:hAnsi="Rajdhani"/>
    </w:rPr>
  </w:style>
  <w:style w:type="paragraph" w:styleId="Sprechblasentext">
    <w:name w:val="Balloon Text"/>
    <w:basedOn w:val="Standard"/>
    <w:link w:val="SprechblasentextZchn"/>
    <w:uiPriority w:val="99"/>
    <w:semiHidden/>
    <w:unhideWhenUsed/>
    <w:rsid w:val="00E605F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05FF"/>
    <w:rPr>
      <w:rFonts w:ascii="Segoe UI" w:hAnsi="Segoe UI" w:cs="Segoe UI"/>
      <w:sz w:val="18"/>
      <w:szCs w:val="18"/>
    </w:rPr>
  </w:style>
  <w:style w:type="character" w:styleId="Kommentarzeichen">
    <w:name w:val="annotation reference"/>
    <w:basedOn w:val="Absatz-Standardschriftart"/>
    <w:uiPriority w:val="99"/>
    <w:semiHidden/>
    <w:unhideWhenUsed/>
    <w:rsid w:val="00E605FF"/>
    <w:rPr>
      <w:sz w:val="16"/>
      <w:szCs w:val="16"/>
    </w:rPr>
  </w:style>
  <w:style w:type="paragraph" w:styleId="Kommentartext">
    <w:name w:val="annotation text"/>
    <w:basedOn w:val="Standard"/>
    <w:link w:val="KommentartextZchn"/>
    <w:uiPriority w:val="99"/>
    <w:semiHidden/>
    <w:unhideWhenUsed/>
    <w:rsid w:val="00E605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05FF"/>
    <w:rPr>
      <w:rFonts w:ascii="Rajdhani" w:hAnsi="Rajdhani"/>
      <w:sz w:val="20"/>
      <w:szCs w:val="20"/>
    </w:rPr>
  </w:style>
  <w:style w:type="paragraph" w:styleId="Kommentarthema">
    <w:name w:val="annotation subject"/>
    <w:basedOn w:val="Kommentartext"/>
    <w:next w:val="Kommentartext"/>
    <w:link w:val="KommentarthemaZchn"/>
    <w:uiPriority w:val="99"/>
    <w:semiHidden/>
    <w:unhideWhenUsed/>
    <w:rsid w:val="00E605FF"/>
    <w:rPr>
      <w:b/>
      <w:bCs/>
    </w:rPr>
  </w:style>
  <w:style w:type="character" w:customStyle="1" w:styleId="KommentarthemaZchn">
    <w:name w:val="Kommentarthema Zchn"/>
    <w:basedOn w:val="KommentartextZchn"/>
    <w:link w:val="Kommentarthema"/>
    <w:uiPriority w:val="99"/>
    <w:semiHidden/>
    <w:rsid w:val="00E605FF"/>
    <w:rPr>
      <w:rFonts w:ascii="Rajdhani" w:hAnsi="Rajdhani"/>
      <w:b/>
      <w:bCs/>
      <w:sz w:val="20"/>
      <w:szCs w:val="20"/>
    </w:rPr>
  </w:style>
  <w:style w:type="paragraph" w:styleId="Textkrper">
    <w:name w:val="Body Text"/>
    <w:basedOn w:val="Standard"/>
    <w:link w:val="TextkrperZchn"/>
    <w:uiPriority w:val="99"/>
    <w:unhideWhenUsed/>
    <w:rsid w:val="0069409B"/>
    <w:pPr>
      <w:spacing w:after="120" w:line="240" w:lineRule="auto"/>
    </w:pPr>
    <w:rPr>
      <w:rFonts w:ascii="Times New Roman" w:eastAsia="Times New Roman" w:hAnsi="Times New Roman" w:cs="Times New Roman"/>
      <w:sz w:val="20"/>
      <w:szCs w:val="20"/>
      <w:lang w:eastAsia="de-DE"/>
    </w:rPr>
  </w:style>
  <w:style w:type="character" w:customStyle="1" w:styleId="TextkrperZchn">
    <w:name w:val="Textkörper Zchn"/>
    <w:basedOn w:val="Absatz-Standardschriftart"/>
    <w:link w:val="Textkrper"/>
    <w:uiPriority w:val="99"/>
    <w:rsid w:val="0069409B"/>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5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ing-logistic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hp-solution-group.com" TargetMode="External"/><Relationship Id="rId4" Type="http://schemas.openxmlformats.org/officeDocument/2006/relationships/settings" Target="settings.xml"/><Relationship Id="rId9" Type="http://schemas.openxmlformats.org/officeDocument/2006/relationships/hyperlink" Target="http://www.dachser.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835965F2-7706-4FE0-A602-F8BA7C28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7099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Schermann - MHP Solution Group</dc:creator>
  <cp:keywords/>
  <dc:description/>
  <cp:lastModifiedBy>Marcus Walter</cp:lastModifiedBy>
  <cp:revision>3</cp:revision>
  <dcterms:created xsi:type="dcterms:W3CDTF">2020-08-07T08:26:00Z</dcterms:created>
  <dcterms:modified xsi:type="dcterms:W3CDTF">2020-10-28T11:45:00Z</dcterms:modified>
</cp:coreProperties>
</file>