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F5F61" w14:textId="77777777" w:rsidR="00DC6126" w:rsidRDefault="00DC6126" w:rsidP="00EE38C9">
      <w:pPr>
        <w:jc w:val="both"/>
        <w:rPr>
          <w:rFonts w:ascii="Arial" w:hAnsi="Arial" w:cs="Arial"/>
          <w:b/>
        </w:rPr>
      </w:pPr>
      <w:r>
        <w:rPr>
          <w:rFonts w:ascii="Arial" w:hAnsi="Arial" w:cs="Arial"/>
          <w:b/>
          <w:noProof/>
          <w:lang w:eastAsia="de-DE"/>
        </w:rPr>
        <w:drawing>
          <wp:inline distT="0" distB="0" distL="0" distR="0" wp14:anchorId="0B7C4D9F" wp14:editId="3ABA7825">
            <wp:extent cx="1696622" cy="58049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der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8744" cy="581223"/>
                    </a:xfrm>
                    <a:prstGeom prst="rect">
                      <a:avLst/>
                    </a:prstGeom>
                  </pic:spPr>
                </pic:pic>
              </a:graphicData>
            </a:graphic>
          </wp:inline>
        </w:drawing>
      </w:r>
    </w:p>
    <w:p w14:paraId="01EAE721" w14:textId="77777777" w:rsidR="00DC6126" w:rsidRDefault="00DC6126" w:rsidP="00EE38C9">
      <w:pPr>
        <w:jc w:val="both"/>
        <w:rPr>
          <w:rFonts w:ascii="Arial" w:hAnsi="Arial" w:cs="Arial"/>
          <w:b/>
        </w:rPr>
      </w:pPr>
    </w:p>
    <w:p w14:paraId="57E5C10C" w14:textId="4BC32BB4" w:rsidR="00BE2849" w:rsidRPr="00B17BC6" w:rsidRDefault="00DC6126" w:rsidP="00EE38C9">
      <w:pPr>
        <w:jc w:val="both"/>
        <w:rPr>
          <w:rFonts w:ascii="Arial" w:hAnsi="Arial" w:cs="Arial"/>
          <w:b/>
          <w:sz w:val="28"/>
          <w:szCs w:val="28"/>
        </w:rPr>
      </w:pPr>
      <w:r w:rsidRPr="00B17BC6">
        <w:rPr>
          <w:rFonts w:ascii="Arial" w:hAnsi="Arial" w:cs="Arial"/>
          <w:b/>
          <w:sz w:val="28"/>
          <w:szCs w:val="28"/>
        </w:rPr>
        <w:t>Presse</w:t>
      </w:r>
      <w:r w:rsidR="002328CB" w:rsidRPr="00B17BC6">
        <w:rPr>
          <w:rFonts w:ascii="Arial" w:hAnsi="Arial" w:cs="Arial"/>
          <w:b/>
          <w:sz w:val="28"/>
          <w:szCs w:val="28"/>
        </w:rPr>
        <w:t>info</w:t>
      </w:r>
    </w:p>
    <w:p w14:paraId="19708052" w14:textId="77777777" w:rsidR="00B17BC6" w:rsidRPr="00B17BC6" w:rsidRDefault="00B17BC6" w:rsidP="00EE38C9">
      <w:pPr>
        <w:jc w:val="both"/>
        <w:rPr>
          <w:rFonts w:ascii="Arial" w:hAnsi="Arial" w:cs="Arial"/>
          <w:b/>
        </w:rPr>
      </w:pPr>
    </w:p>
    <w:p w14:paraId="62A1E085" w14:textId="22EC8B5F" w:rsidR="00BC3BD5" w:rsidRDefault="00BC3BD5" w:rsidP="00EE38C9">
      <w:pPr>
        <w:jc w:val="both"/>
        <w:rPr>
          <w:rFonts w:ascii="Arial" w:hAnsi="Arial" w:cs="Arial"/>
          <w:b/>
          <w:sz w:val="28"/>
          <w:szCs w:val="28"/>
        </w:rPr>
      </w:pPr>
      <w:r>
        <w:rPr>
          <w:rFonts w:ascii="Arial" w:hAnsi="Arial" w:cs="Arial"/>
          <w:b/>
          <w:sz w:val="28"/>
          <w:szCs w:val="28"/>
        </w:rPr>
        <w:t>Der Spatenstich zur Millioneninvestition in Containerlagerhalle</w:t>
      </w:r>
    </w:p>
    <w:p w14:paraId="6E15773C" w14:textId="488C2C09" w:rsidR="00B17BC6" w:rsidRPr="002328CB" w:rsidRDefault="002328CB" w:rsidP="00B17BC6">
      <w:pPr>
        <w:spacing w:after="240"/>
        <w:jc w:val="both"/>
        <w:rPr>
          <w:rFonts w:ascii="Arial" w:hAnsi="Arial" w:cs="Arial"/>
          <w:i/>
          <w:iCs/>
        </w:rPr>
      </w:pPr>
      <w:r w:rsidRPr="002328CB">
        <w:rPr>
          <w:rFonts w:ascii="Arial" w:hAnsi="Arial" w:cs="Arial"/>
          <w:i/>
          <w:iCs/>
        </w:rPr>
        <w:t>„In die Höhe zu bauen ist eine ressourcenschonende und umweltfreundliche Alternative.“</w:t>
      </w:r>
    </w:p>
    <w:p w14:paraId="3D5EFF85" w14:textId="3DB6BE0C" w:rsidR="005D1104" w:rsidRDefault="00DC6126" w:rsidP="00E8106F">
      <w:pPr>
        <w:spacing w:after="240"/>
        <w:jc w:val="both"/>
        <w:rPr>
          <w:rFonts w:ascii="Arial" w:hAnsi="Arial" w:cs="Arial"/>
          <w:b/>
        </w:rPr>
      </w:pPr>
      <w:r w:rsidRPr="00C35785">
        <w:rPr>
          <w:rFonts w:ascii="Arial" w:hAnsi="Arial" w:cs="Arial"/>
          <w:b/>
        </w:rPr>
        <w:t>Neu-Ulm</w:t>
      </w:r>
      <w:r w:rsidR="00AD36CF">
        <w:rPr>
          <w:rFonts w:ascii="Arial" w:hAnsi="Arial" w:cs="Arial"/>
          <w:b/>
        </w:rPr>
        <w:t xml:space="preserve"> </w:t>
      </w:r>
      <w:r w:rsidR="007933B3">
        <w:rPr>
          <w:rFonts w:ascii="Arial" w:hAnsi="Arial" w:cs="Arial"/>
          <w:b/>
        </w:rPr>
        <w:t>13.1</w:t>
      </w:r>
      <w:r w:rsidR="00B1727F">
        <w:rPr>
          <w:rFonts w:ascii="Arial" w:hAnsi="Arial" w:cs="Arial"/>
          <w:b/>
        </w:rPr>
        <w:t>1</w:t>
      </w:r>
      <w:r w:rsidR="007933B3">
        <w:rPr>
          <w:rFonts w:ascii="Arial" w:hAnsi="Arial" w:cs="Arial"/>
          <w:b/>
        </w:rPr>
        <w:t>.2020</w:t>
      </w:r>
      <w:r w:rsidR="00AD36CF">
        <w:rPr>
          <w:rFonts w:ascii="Arial" w:hAnsi="Arial" w:cs="Arial"/>
          <w:b/>
        </w:rPr>
        <w:t xml:space="preserve"> </w:t>
      </w:r>
      <w:r w:rsidRPr="00DD1B58">
        <w:rPr>
          <w:rFonts w:ascii="Arial" w:hAnsi="Arial" w:cs="Arial"/>
          <w:b/>
        </w:rPr>
        <w:t>–</w:t>
      </w:r>
      <w:r w:rsidR="00AD36CF">
        <w:rPr>
          <w:rFonts w:ascii="Arial" w:hAnsi="Arial" w:cs="Arial"/>
          <w:b/>
        </w:rPr>
        <w:t xml:space="preserve"> </w:t>
      </w:r>
      <w:r w:rsidR="00BC3BD5">
        <w:rPr>
          <w:rFonts w:ascii="Arial" w:hAnsi="Arial" w:cs="Arial"/>
          <w:b/>
        </w:rPr>
        <w:t>Es geht los</w:t>
      </w:r>
      <w:r w:rsidR="00C91A26">
        <w:rPr>
          <w:rFonts w:ascii="Arial" w:hAnsi="Arial" w:cs="Arial"/>
          <w:b/>
        </w:rPr>
        <w:t>!</w:t>
      </w:r>
      <w:r w:rsidR="00BC3BD5">
        <w:rPr>
          <w:rFonts w:ascii="Arial" w:hAnsi="Arial" w:cs="Arial"/>
          <w:b/>
        </w:rPr>
        <w:t xml:space="preserve"> Einen mutigen Schritt Richtung Zukunftssicherung unternimmt der </w:t>
      </w:r>
      <w:proofErr w:type="spellStart"/>
      <w:r w:rsidR="00BC3BD5">
        <w:rPr>
          <w:rFonts w:ascii="Arial" w:hAnsi="Arial" w:cs="Arial"/>
          <w:b/>
        </w:rPr>
        <w:t>Betriebsverlagerer</w:t>
      </w:r>
      <w:proofErr w:type="spellEnd"/>
      <w:r w:rsidR="00DA1944">
        <w:rPr>
          <w:rFonts w:ascii="Arial" w:hAnsi="Arial" w:cs="Arial"/>
          <w:b/>
        </w:rPr>
        <w:t xml:space="preserve"> und</w:t>
      </w:r>
      <w:r w:rsidR="00BC3BD5">
        <w:rPr>
          <w:rFonts w:ascii="Arial" w:hAnsi="Arial" w:cs="Arial"/>
          <w:b/>
        </w:rPr>
        <w:t xml:space="preserve"> </w:t>
      </w:r>
      <w:r w:rsidR="00DA1944" w:rsidRPr="00DA1944">
        <w:rPr>
          <w:rFonts w:ascii="Arial" w:hAnsi="Arial" w:cs="Arial"/>
          <w:b/>
        </w:rPr>
        <w:t>Projektlogistiker</w:t>
      </w:r>
      <w:r w:rsidR="00DA1944">
        <w:rPr>
          <w:rFonts w:ascii="Arial" w:hAnsi="Arial" w:cs="Arial"/>
          <w:b/>
        </w:rPr>
        <w:t xml:space="preserve"> </w:t>
      </w:r>
      <w:r w:rsidR="00BC3BD5">
        <w:rPr>
          <w:rFonts w:ascii="Arial" w:hAnsi="Arial" w:cs="Arial"/>
          <w:b/>
        </w:rPr>
        <w:t xml:space="preserve">HARDER </w:t>
      </w:r>
      <w:proofErr w:type="spellStart"/>
      <w:r w:rsidR="00BC3BD5">
        <w:rPr>
          <w:rFonts w:ascii="Arial" w:hAnsi="Arial" w:cs="Arial"/>
          <w:b/>
        </w:rPr>
        <w:t>logistics</w:t>
      </w:r>
      <w:proofErr w:type="spellEnd"/>
      <w:r w:rsidR="005D1104">
        <w:rPr>
          <w:rFonts w:ascii="Arial" w:hAnsi="Arial" w:cs="Arial"/>
          <w:b/>
        </w:rPr>
        <w:t xml:space="preserve"> mit dem Spatenstich zu der vollautomatisierten Containerlagerhalle </w:t>
      </w:r>
      <w:r w:rsidR="00BC3BD5">
        <w:rPr>
          <w:rFonts w:ascii="Arial" w:hAnsi="Arial" w:cs="Arial"/>
          <w:b/>
        </w:rPr>
        <w:t xml:space="preserve">am 13.11.2020. </w:t>
      </w:r>
    </w:p>
    <w:p w14:paraId="3C37333F" w14:textId="0A2B6219" w:rsidR="00BC3BD5" w:rsidRPr="005D1104" w:rsidRDefault="00BC3BD5" w:rsidP="00E8106F">
      <w:pPr>
        <w:spacing w:after="240"/>
        <w:jc w:val="both"/>
        <w:rPr>
          <w:rFonts w:ascii="Arial" w:hAnsi="Arial" w:cs="Arial"/>
          <w:bCs/>
        </w:rPr>
      </w:pPr>
      <w:r w:rsidRPr="005D1104">
        <w:rPr>
          <w:rFonts w:ascii="Arial" w:hAnsi="Arial" w:cs="Arial"/>
          <w:bCs/>
        </w:rPr>
        <w:t xml:space="preserve">„Weder die Coronapandemie noch Freitag, der 13., halten uns davon ab, unsere geplante Investition in eine hochmoderne Containerlagerhalle in die Realität umzusetzen. Mit dem heutigen Spatenstich symbolisieren wir einen weiteren Meilenstein in unserer Firmengeschichte“, freut sich Marcello Danieli, geschäftsführender Gesellschafter von HARDER </w:t>
      </w:r>
      <w:proofErr w:type="spellStart"/>
      <w:r w:rsidRPr="005D1104">
        <w:rPr>
          <w:rFonts w:ascii="Arial" w:hAnsi="Arial" w:cs="Arial"/>
          <w:bCs/>
        </w:rPr>
        <w:t>logistics</w:t>
      </w:r>
      <w:proofErr w:type="spellEnd"/>
      <w:r w:rsidRPr="005D1104">
        <w:rPr>
          <w:rFonts w:ascii="Arial" w:hAnsi="Arial" w:cs="Arial"/>
          <w:bCs/>
        </w:rPr>
        <w:t xml:space="preserve">. </w:t>
      </w:r>
    </w:p>
    <w:p w14:paraId="62DB0FF2" w14:textId="77777777" w:rsidR="00DA1944" w:rsidRDefault="00C91A26" w:rsidP="00C91A26">
      <w:pPr>
        <w:spacing w:after="240"/>
        <w:jc w:val="both"/>
        <w:rPr>
          <w:rFonts w:ascii="Arial" w:hAnsi="Arial" w:cs="Arial"/>
        </w:rPr>
      </w:pPr>
      <w:r w:rsidRPr="00C91A26">
        <w:rPr>
          <w:rFonts w:ascii="Arial" w:hAnsi="Arial" w:cs="Arial"/>
        </w:rPr>
        <w:t xml:space="preserve">Vor gut einem Monat </w:t>
      </w:r>
      <w:r>
        <w:rPr>
          <w:rFonts w:ascii="Arial" w:hAnsi="Arial" w:cs="Arial"/>
        </w:rPr>
        <w:t>unterzeichnete</w:t>
      </w:r>
      <w:r w:rsidRPr="00C91A26">
        <w:rPr>
          <w:rFonts w:ascii="Arial" w:hAnsi="Arial" w:cs="Arial"/>
        </w:rPr>
        <w:t xml:space="preserve"> HARDER </w:t>
      </w:r>
      <w:proofErr w:type="spellStart"/>
      <w:r w:rsidRPr="00C91A26">
        <w:rPr>
          <w:rFonts w:ascii="Arial" w:hAnsi="Arial" w:cs="Arial"/>
        </w:rPr>
        <w:t>logistics</w:t>
      </w:r>
      <w:proofErr w:type="spellEnd"/>
      <w:r w:rsidRPr="00C91A26">
        <w:rPr>
          <w:rFonts w:ascii="Arial" w:hAnsi="Arial" w:cs="Arial"/>
        </w:rPr>
        <w:t xml:space="preserve"> den Kauf des Grundstücks im Gewerbegebiet Riffelbank</w:t>
      </w:r>
      <w:r w:rsidR="00DA1944">
        <w:rPr>
          <w:rFonts w:ascii="Arial" w:hAnsi="Arial" w:cs="Arial"/>
        </w:rPr>
        <w:t xml:space="preserve"> in Neu-Ulm</w:t>
      </w:r>
      <w:r w:rsidRPr="00C91A26">
        <w:rPr>
          <w:rFonts w:ascii="Arial" w:hAnsi="Arial" w:cs="Arial"/>
        </w:rPr>
        <w:t>. Etwa sieben Millionen Euro umfasst die Investition inklusive der hochmodernen und vollautomatisierten Containerlagerhalle.</w:t>
      </w:r>
      <w:r>
        <w:rPr>
          <w:rFonts w:ascii="Arial" w:hAnsi="Arial" w:cs="Arial"/>
        </w:rPr>
        <w:t xml:space="preserve"> </w:t>
      </w:r>
      <w:r w:rsidR="001F667A">
        <w:rPr>
          <w:rFonts w:ascii="Arial" w:hAnsi="Arial" w:cs="Arial"/>
        </w:rPr>
        <w:t xml:space="preserve">Mit dem schlüsselfertigen Bau der Immobilie wurde die Firma </w:t>
      </w:r>
      <w:r w:rsidR="001F667A" w:rsidRPr="001F667A">
        <w:rPr>
          <w:rFonts w:ascii="Arial" w:hAnsi="Arial" w:cs="Arial"/>
        </w:rPr>
        <w:t>Matthäi Schlüsselfertigbau beauftragt.</w:t>
      </w:r>
      <w:r w:rsidR="007D7FEC">
        <w:rPr>
          <w:rFonts w:ascii="Arial" w:hAnsi="Arial" w:cs="Arial"/>
        </w:rPr>
        <w:t xml:space="preserve"> </w:t>
      </w:r>
    </w:p>
    <w:p w14:paraId="440340C4" w14:textId="50F37BAE" w:rsidR="00E454E8" w:rsidRDefault="00C91A26" w:rsidP="00C91A26">
      <w:pPr>
        <w:spacing w:after="240"/>
        <w:jc w:val="both"/>
        <w:rPr>
          <w:rFonts w:ascii="Arial" w:hAnsi="Arial" w:cs="Arial"/>
        </w:rPr>
      </w:pPr>
      <w:r>
        <w:rPr>
          <w:rFonts w:ascii="Arial" w:hAnsi="Arial" w:cs="Arial"/>
        </w:rPr>
        <w:t xml:space="preserve">Eigentlich war der </w:t>
      </w:r>
      <w:r w:rsidR="007D7FEC">
        <w:rPr>
          <w:rFonts w:ascii="Arial" w:hAnsi="Arial" w:cs="Arial"/>
        </w:rPr>
        <w:t>Projekts</w:t>
      </w:r>
      <w:r>
        <w:rPr>
          <w:rFonts w:ascii="Arial" w:hAnsi="Arial" w:cs="Arial"/>
        </w:rPr>
        <w:t xml:space="preserve">tart schon für das Frühjahr 2020 geplant, doch die Corona-Pandemie durchkreuzte die Pläne des </w:t>
      </w:r>
      <w:proofErr w:type="spellStart"/>
      <w:r>
        <w:rPr>
          <w:rFonts w:ascii="Arial" w:hAnsi="Arial" w:cs="Arial"/>
        </w:rPr>
        <w:t>Betriebsverlagerers</w:t>
      </w:r>
      <w:proofErr w:type="spellEnd"/>
      <w:r>
        <w:rPr>
          <w:rFonts w:ascii="Arial" w:hAnsi="Arial" w:cs="Arial"/>
        </w:rPr>
        <w:t>. Schnell war dem Unternehmer klar, dass er gerade in dieser Zeit ein Zeichen setzen woll</w:t>
      </w:r>
      <w:r w:rsidR="00E454E8">
        <w:rPr>
          <w:rFonts w:ascii="Arial" w:hAnsi="Arial" w:cs="Arial"/>
        </w:rPr>
        <w:t>t</w:t>
      </w:r>
      <w:r>
        <w:rPr>
          <w:rFonts w:ascii="Arial" w:hAnsi="Arial" w:cs="Arial"/>
        </w:rPr>
        <w:t>e, seinen Betrieb für die Zukunft diversifiziert aufzustellen und hielt an seinen Plänen fest. Gemeinsam mit seinem Sohn Johannes Danieli,</w:t>
      </w:r>
      <w:r w:rsidR="00E454E8">
        <w:rPr>
          <w:rFonts w:ascii="Arial" w:hAnsi="Arial" w:cs="Arial"/>
        </w:rPr>
        <w:t xml:space="preserve"> der maßgeblich an der Entwicklung der Immobilie beteiligt ist, erreichte er</w:t>
      </w:r>
      <w:r w:rsidR="002328CB">
        <w:rPr>
          <w:rFonts w:ascii="Arial" w:hAnsi="Arial" w:cs="Arial"/>
        </w:rPr>
        <w:t xml:space="preserve"> einen Baubeginn </w:t>
      </w:r>
      <w:r w:rsidR="00E454E8">
        <w:rPr>
          <w:rFonts w:ascii="Arial" w:hAnsi="Arial" w:cs="Arial"/>
        </w:rPr>
        <w:t xml:space="preserve">noch in 2020. </w:t>
      </w:r>
    </w:p>
    <w:p w14:paraId="45B2B154" w14:textId="153322CB" w:rsidR="00E454E8" w:rsidRDefault="00E454E8" w:rsidP="00E454E8">
      <w:pPr>
        <w:jc w:val="both"/>
        <w:rPr>
          <w:rFonts w:ascii="Arial" w:hAnsi="Arial" w:cs="Arial"/>
        </w:rPr>
      </w:pPr>
      <w:r>
        <w:rPr>
          <w:rFonts w:ascii="Arial" w:hAnsi="Arial" w:cs="Arial"/>
        </w:rPr>
        <w:t xml:space="preserve">„Die Themen Umwelt, Nachhaltigkeit und Expansionsmöglichkeiten hatten bei der </w:t>
      </w:r>
      <w:r w:rsidRPr="00E454E8">
        <w:rPr>
          <w:rFonts w:ascii="Arial" w:hAnsi="Arial" w:cs="Arial"/>
        </w:rPr>
        <w:t>Flächenauswahl und dem Hallenentwurf eine hohe Priorität“, nennt Johannes Danieli die Entscheidungskriterien. Besonders freut ihn, mit dem „Container-Hochhaus</w:t>
      </w:r>
      <w:r>
        <w:rPr>
          <w:rFonts w:ascii="Arial" w:hAnsi="Arial" w:cs="Arial"/>
        </w:rPr>
        <w:t>“</w:t>
      </w:r>
      <w:r w:rsidRPr="00E454E8">
        <w:rPr>
          <w:rFonts w:ascii="Arial" w:hAnsi="Arial" w:cs="Arial"/>
        </w:rPr>
        <w:t xml:space="preserve"> eine nachhaltige Lösung für den Kapazitätsausbau gefunden zu haben, mit der sich der Flächenfraß deutlich reduzieren lässt.</w:t>
      </w:r>
    </w:p>
    <w:p w14:paraId="7ADE74C3" w14:textId="4332454A" w:rsidR="00E454E8" w:rsidRDefault="00E454E8" w:rsidP="00E454E8">
      <w:pPr>
        <w:jc w:val="both"/>
        <w:rPr>
          <w:rFonts w:ascii="Arial" w:hAnsi="Arial" w:cs="Arial"/>
        </w:rPr>
      </w:pPr>
    </w:p>
    <w:p w14:paraId="7A9909D0" w14:textId="0BC54106" w:rsidR="00E454E8" w:rsidRPr="00B17BC6" w:rsidRDefault="00E454E8" w:rsidP="00E454E8">
      <w:pPr>
        <w:jc w:val="both"/>
        <w:rPr>
          <w:rFonts w:ascii="Arial" w:hAnsi="Arial" w:cs="Arial"/>
          <w:bCs/>
        </w:rPr>
      </w:pPr>
      <w:r>
        <w:rPr>
          <w:rFonts w:ascii="Arial" w:hAnsi="Arial" w:cs="Arial"/>
        </w:rPr>
        <w:t xml:space="preserve">Der geringere Flächenverbrauch </w:t>
      </w:r>
      <w:r w:rsidR="005D1104">
        <w:rPr>
          <w:rFonts w:ascii="Arial" w:hAnsi="Arial" w:cs="Arial"/>
        </w:rPr>
        <w:t xml:space="preserve">ist auch quantifizierbar: </w:t>
      </w:r>
      <w:r w:rsidRPr="004E3A42">
        <w:rPr>
          <w:rFonts w:ascii="Arial" w:hAnsi="Arial" w:cs="Arial"/>
        </w:rPr>
        <w:t xml:space="preserve">Die </w:t>
      </w:r>
      <w:r>
        <w:rPr>
          <w:rFonts w:ascii="Arial" w:hAnsi="Arial" w:cs="Arial"/>
        </w:rPr>
        <w:t>Hightech-Immobilie</w:t>
      </w:r>
      <w:r w:rsidRPr="004E3A42">
        <w:rPr>
          <w:rFonts w:ascii="Arial" w:hAnsi="Arial" w:cs="Arial"/>
        </w:rPr>
        <w:t xml:space="preserve"> kann</w:t>
      </w:r>
      <w:r>
        <w:rPr>
          <w:rFonts w:ascii="Arial" w:hAnsi="Arial" w:cs="Arial"/>
        </w:rPr>
        <w:t xml:space="preserve"> bis zu</w:t>
      </w:r>
      <w:r w:rsidRPr="004E3A42">
        <w:rPr>
          <w:rFonts w:ascii="Arial" w:hAnsi="Arial" w:cs="Arial"/>
        </w:rPr>
        <w:t xml:space="preserve"> </w:t>
      </w:r>
      <w:r w:rsidRPr="00B17BC6">
        <w:rPr>
          <w:rFonts w:ascii="Arial" w:hAnsi="Arial" w:cs="Arial"/>
          <w:bCs/>
        </w:rPr>
        <w:t>250 Container auf einer Fläche von 850 m² fassen. Damit werden für die Boxen gerade einmal 10 Prozent der bisherigen Fläche verbraucht. Bei herkömmlicher Lagerung würden 9.000 m² Patz benötigt.</w:t>
      </w:r>
    </w:p>
    <w:p w14:paraId="16387466" w14:textId="0ED63943" w:rsidR="005D1104" w:rsidRPr="00B17BC6" w:rsidRDefault="005D1104" w:rsidP="00E454E8">
      <w:pPr>
        <w:jc w:val="both"/>
        <w:rPr>
          <w:rFonts w:ascii="Arial" w:hAnsi="Arial" w:cs="Arial"/>
          <w:bCs/>
        </w:rPr>
      </w:pPr>
    </w:p>
    <w:p w14:paraId="4B5F6866" w14:textId="7B5F5B02" w:rsidR="005D1104" w:rsidRPr="00B17BC6" w:rsidRDefault="005D1104" w:rsidP="00E454E8">
      <w:pPr>
        <w:jc w:val="both"/>
        <w:rPr>
          <w:rFonts w:ascii="Arial" w:hAnsi="Arial" w:cs="Arial"/>
          <w:bCs/>
        </w:rPr>
      </w:pPr>
      <w:r w:rsidRPr="00B17BC6">
        <w:rPr>
          <w:rFonts w:ascii="Arial" w:hAnsi="Arial" w:cs="Arial"/>
          <w:bCs/>
        </w:rPr>
        <w:t>Das Fazit von Marcello und Johannes Danieli: „In die Höhe zu bauen ist eine ressourcenschonende und umweltfreundliche Alternative.“</w:t>
      </w:r>
    </w:p>
    <w:p w14:paraId="5452DE0D" w14:textId="0A1D86DF" w:rsidR="005D1104" w:rsidRPr="00B17BC6" w:rsidRDefault="005D1104" w:rsidP="00E454E8">
      <w:pPr>
        <w:jc w:val="both"/>
        <w:rPr>
          <w:rFonts w:ascii="Arial" w:hAnsi="Arial" w:cs="Arial"/>
          <w:bCs/>
          <w:i/>
          <w:iCs/>
        </w:rPr>
      </w:pPr>
    </w:p>
    <w:p w14:paraId="2E83A40C" w14:textId="407BF734" w:rsidR="005D1104" w:rsidRPr="00B17BC6" w:rsidRDefault="005D1104" w:rsidP="00E454E8">
      <w:pPr>
        <w:jc w:val="both"/>
        <w:rPr>
          <w:rFonts w:ascii="Arial" w:hAnsi="Arial" w:cs="Arial"/>
          <w:b/>
          <w:i/>
          <w:iCs/>
        </w:rPr>
      </w:pPr>
      <w:r w:rsidRPr="00B17BC6">
        <w:rPr>
          <w:rFonts w:ascii="Arial" w:hAnsi="Arial" w:cs="Arial"/>
          <w:b/>
          <w:i/>
          <w:iCs/>
        </w:rPr>
        <w:t>Details zum Bauprojekt</w:t>
      </w:r>
    </w:p>
    <w:p w14:paraId="6EC75DEE" w14:textId="77777777" w:rsidR="005D1104" w:rsidRPr="00B17BC6" w:rsidRDefault="005D1104" w:rsidP="00E454E8">
      <w:pPr>
        <w:jc w:val="both"/>
        <w:rPr>
          <w:rFonts w:ascii="Arial" w:hAnsi="Arial" w:cs="Arial"/>
          <w:bCs/>
          <w:i/>
          <w:iCs/>
        </w:rPr>
      </w:pPr>
    </w:p>
    <w:p w14:paraId="4CF09C8D" w14:textId="3507971E" w:rsidR="00E454E8" w:rsidRPr="00B17BC6" w:rsidRDefault="005D1104" w:rsidP="006B65C9">
      <w:pPr>
        <w:pStyle w:val="Listenabsatz"/>
        <w:numPr>
          <w:ilvl w:val="0"/>
          <w:numId w:val="1"/>
        </w:numPr>
        <w:spacing w:after="240"/>
        <w:jc w:val="both"/>
        <w:rPr>
          <w:rFonts w:ascii="Arial" w:hAnsi="Arial" w:cs="Arial"/>
          <w:bCs/>
          <w:i/>
          <w:iCs/>
        </w:rPr>
      </w:pPr>
      <w:r w:rsidRPr="00B17BC6">
        <w:rPr>
          <w:rFonts w:ascii="Arial" w:hAnsi="Arial" w:cs="Arial"/>
          <w:bCs/>
          <w:i/>
          <w:iCs/>
        </w:rPr>
        <w:t>Vollautomatisierte Containerlagerhalle</w:t>
      </w:r>
      <w:r w:rsidR="00B17BC6" w:rsidRPr="00B17BC6">
        <w:rPr>
          <w:rFonts w:ascii="Arial" w:hAnsi="Arial" w:cs="Arial"/>
          <w:bCs/>
          <w:i/>
          <w:iCs/>
        </w:rPr>
        <w:t xml:space="preserve"> mit einer Fläche von 850 m² und</w:t>
      </w:r>
      <w:r w:rsidRPr="00B17BC6">
        <w:rPr>
          <w:rFonts w:ascii="Arial" w:hAnsi="Arial" w:cs="Arial"/>
          <w:bCs/>
          <w:i/>
          <w:iCs/>
        </w:rPr>
        <w:t xml:space="preserve"> einer Lagerkapazität von 250 Containern</w:t>
      </w:r>
    </w:p>
    <w:p w14:paraId="47D61990" w14:textId="29350454" w:rsidR="005D1104" w:rsidRPr="00B17BC6" w:rsidRDefault="002328CB" w:rsidP="005D1104">
      <w:pPr>
        <w:pStyle w:val="Listenabsatz"/>
        <w:numPr>
          <w:ilvl w:val="0"/>
          <w:numId w:val="1"/>
        </w:numPr>
        <w:spacing w:after="240"/>
        <w:jc w:val="both"/>
        <w:rPr>
          <w:rFonts w:ascii="Arial" w:hAnsi="Arial" w:cs="Arial"/>
          <w:bCs/>
          <w:i/>
          <w:iCs/>
        </w:rPr>
      </w:pPr>
      <w:r w:rsidRPr="00B17BC6">
        <w:rPr>
          <w:rFonts w:ascii="Arial" w:hAnsi="Arial" w:cs="Arial"/>
          <w:bCs/>
          <w:i/>
          <w:iCs/>
        </w:rPr>
        <w:t>Lage</w:t>
      </w:r>
      <w:r w:rsidR="005D1104" w:rsidRPr="00B17BC6">
        <w:rPr>
          <w:rFonts w:ascii="Arial" w:hAnsi="Arial" w:cs="Arial"/>
          <w:bCs/>
          <w:i/>
          <w:iCs/>
        </w:rPr>
        <w:t xml:space="preserve">: Gewerbegebiet Riffelbank, An der </w:t>
      </w:r>
      <w:proofErr w:type="spellStart"/>
      <w:r w:rsidR="005D1104" w:rsidRPr="00B17BC6">
        <w:rPr>
          <w:rFonts w:ascii="Arial" w:hAnsi="Arial" w:cs="Arial"/>
          <w:bCs/>
          <w:i/>
          <w:iCs/>
        </w:rPr>
        <w:t>Leibi</w:t>
      </w:r>
      <w:proofErr w:type="spellEnd"/>
      <w:r w:rsidR="005D1104" w:rsidRPr="00B17BC6">
        <w:rPr>
          <w:rFonts w:ascii="Arial" w:hAnsi="Arial" w:cs="Arial"/>
          <w:bCs/>
          <w:i/>
          <w:iCs/>
        </w:rPr>
        <w:t xml:space="preserve"> 20, Neu-Ulm</w:t>
      </w:r>
      <w:r w:rsidRPr="00B17BC6">
        <w:rPr>
          <w:rFonts w:ascii="Arial" w:hAnsi="Arial" w:cs="Arial"/>
          <w:bCs/>
          <w:i/>
          <w:iCs/>
        </w:rPr>
        <w:t>, mit direktem Anschluss an die Autobahn A7 und die Europastraße B 10.</w:t>
      </w:r>
    </w:p>
    <w:p w14:paraId="2BEC668A" w14:textId="37C36C93" w:rsidR="005D1104" w:rsidRPr="00B17BC6" w:rsidRDefault="005D1104" w:rsidP="005D1104">
      <w:pPr>
        <w:pStyle w:val="Listenabsatz"/>
        <w:numPr>
          <w:ilvl w:val="0"/>
          <w:numId w:val="1"/>
        </w:numPr>
        <w:spacing w:after="240"/>
        <w:jc w:val="both"/>
        <w:rPr>
          <w:rFonts w:ascii="Arial" w:hAnsi="Arial" w:cs="Arial"/>
          <w:bCs/>
          <w:i/>
          <w:iCs/>
        </w:rPr>
      </w:pPr>
      <w:r w:rsidRPr="00B17BC6">
        <w:rPr>
          <w:rFonts w:ascii="Arial" w:hAnsi="Arial" w:cs="Arial"/>
          <w:bCs/>
          <w:i/>
          <w:iCs/>
        </w:rPr>
        <w:t>Investition in Grundstück und Gebäude: etwa 7 Mio. Euro</w:t>
      </w:r>
    </w:p>
    <w:p w14:paraId="24BA7D52" w14:textId="6BC5466B" w:rsidR="005D1104" w:rsidRPr="00B17BC6" w:rsidRDefault="005D1104" w:rsidP="005D1104">
      <w:pPr>
        <w:pStyle w:val="Listenabsatz"/>
        <w:numPr>
          <w:ilvl w:val="0"/>
          <w:numId w:val="1"/>
        </w:numPr>
        <w:spacing w:after="240"/>
        <w:rPr>
          <w:rFonts w:ascii="Arial" w:hAnsi="Arial" w:cs="Arial"/>
          <w:bCs/>
          <w:i/>
          <w:iCs/>
        </w:rPr>
      </w:pPr>
      <w:r w:rsidRPr="00B17BC6">
        <w:rPr>
          <w:rFonts w:ascii="Arial" w:hAnsi="Arial" w:cs="Arial"/>
          <w:bCs/>
          <w:i/>
          <w:iCs/>
        </w:rPr>
        <w:t>Containerverfügbarkeit 24/7, Direktzugriff über Internetportal</w:t>
      </w:r>
    </w:p>
    <w:p w14:paraId="0A2B7A13" w14:textId="15AD5957" w:rsidR="005D1104" w:rsidRPr="00B17BC6" w:rsidRDefault="005D1104" w:rsidP="005D1104">
      <w:pPr>
        <w:pStyle w:val="Listenabsatz"/>
        <w:numPr>
          <w:ilvl w:val="0"/>
          <w:numId w:val="1"/>
        </w:numPr>
        <w:spacing w:after="240"/>
        <w:rPr>
          <w:rFonts w:ascii="Arial" w:hAnsi="Arial" w:cs="Arial"/>
          <w:bCs/>
          <w:i/>
          <w:iCs/>
        </w:rPr>
      </w:pPr>
      <w:r w:rsidRPr="00B17BC6">
        <w:rPr>
          <w:rFonts w:ascii="Arial" w:hAnsi="Arial" w:cs="Arial"/>
          <w:bCs/>
          <w:i/>
          <w:iCs/>
        </w:rPr>
        <w:t>Gebäudehöhe etwa 19 m mit der Möglichkeit</w:t>
      </w:r>
      <w:r w:rsidR="00686E4C">
        <w:rPr>
          <w:rFonts w:ascii="Arial" w:hAnsi="Arial" w:cs="Arial"/>
          <w:bCs/>
          <w:i/>
          <w:iCs/>
        </w:rPr>
        <w:t>,</w:t>
      </w:r>
      <w:r w:rsidRPr="00B17BC6">
        <w:rPr>
          <w:rFonts w:ascii="Arial" w:hAnsi="Arial" w:cs="Arial"/>
          <w:bCs/>
          <w:i/>
          <w:iCs/>
        </w:rPr>
        <w:t xml:space="preserve"> Container auf 6 Etagen zu stapeln</w:t>
      </w:r>
    </w:p>
    <w:p w14:paraId="1F9681A0" w14:textId="177BD163" w:rsidR="006918A2" w:rsidRDefault="006918A2" w:rsidP="00B710EF">
      <w:pPr>
        <w:autoSpaceDE w:val="0"/>
        <w:autoSpaceDN w:val="0"/>
        <w:adjustRightInd w:val="0"/>
        <w:rPr>
          <w:rFonts w:ascii="Arial" w:hAnsi="Arial" w:cs="Arial"/>
          <w:b/>
        </w:rPr>
      </w:pPr>
    </w:p>
    <w:p w14:paraId="041C6E34" w14:textId="51BC6CF3" w:rsidR="00B17BC6" w:rsidRDefault="00B17BC6" w:rsidP="00B710EF">
      <w:pPr>
        <w:autoSpaceDE w:val="0"/>
        <w:autoSpaceDN w:val="0"/>
        <w:adjustRightInd w:val="0"/>
        <w:rPr>
          <w:rFonts w:ascii="Arial" w:hAnsi="Arial" w:cs="Arial"/>
          <w:b/>
        </w:rPr>
      </w:pPr>
    </w:p>
    <w:p w14:paraId="44AC78A0" w14:textId="77777777" w:rsidR="00B17BC6" w:rsidRDefault="00B17BC6" w:rsidP="00B710EF">
      <w:pPr>
        <w:autoSpaceDE w:val="0"/>
        <w:autoSpaceDN w:val="0"/>
        <w:adjustRightInd w:val="0"/>
        <w:rPr>
          <w:rFonts w:ascii="Arial" w:hAnsi="Arial" w:cs="Arial"/>
          <w:b/>
        </w:rPr>
      </w:pPr>
    </w:p>
    <w:p w14:paraId="4FEA4E14" w14:textId="4C457496" w:rsidR="00B710EF" w:rsidRDefault="00DD2270" w:rsidP="00B710EF">
      <w:pPr>
        <w:autoSpaceDE w:val="0"/>
        <w:autoSpaceDN w:val="0"/>
        <w:adjustRightInd w:val="0"/>
        <w:rPr>
          <w:rFonts w:ascii="Arial" w:hAnsi="Arial" w:cs="Arial"/>
          <w:b/>
        </w:rPr>
      </w:pPr>
      <w:r>
        <w:rPr>
          <w:rFonts w:ascii="Arial" w:hAnsi="Arial" w:cs="Arial"/>
          <w:b/>
        </w:rPr>
        <w:t xml:space="preserve">Über HARDER </w:t>
      </w:r>
      <w:proofErr w:type="spellStart"/>
      <w:r>
        <w:rPr>
          <w:rFonts w:ascii="Arial" w:hAnsi="Arial" w:cs="Arial"/>
          <w:b/>
        </w:rPr>
        <w:t>logistics</w:t>
      </w:r>
      <w:proofErr w:type="spellEnd"/>
    </w:p>
    <w:p w14:paraId="6AC230AD" w14:textId="77777777" w:rsidR="00B710EF" w:rsidRDefault="00B710EF" w:rsidP="00B710EF">
      <w:pPr>
        <w:autoSpaceDE w:val="0"/>
        <w:autoSpaceDN w:val="0"/>
        <w:adjustRightInd w:val="0"/>
        <w:rPr>
          <w:rFonts w:ascii="Arial" w:hAnsi="Arial" w:cs="Arial"/>
        </w:rPr>
      </w:pPr>
    </w:p>
    <w:p w14:paraId="36D24DC4" w14:textId="6CC79642" w:rsidR="00B710EF" w:rsidRDefault="00B710EF" w:rsidP="00B710EF">
      <w:pPr>
        <w:autoSpaceDE w:val="0"/>
        <w:autoSpaceDN w:val="0"/>
        <w:adjustRightInd w:val="0"/>
        <w:jc w:val="both"/>
        <w:rPr>
          <w:rFonts w:ascii="PublicoText-Roman" w:hAnsi="PublicoText-Roman" w:cs="PublicoText-Roman"/>
          <w:sz w:val="18"/>
          <w:szCs w:val="18"/>
        </w:rPr>
      </w:pPr>
      <w:r>
        <w:rPr>
          <w:rFonts w:ascii="Arial" w:hAnsi="Arial" w:cs="Arial"/>
        </w:rPr>
        <w:t xml:space="preserve">Die 2003 gegründete HARDER </w:t>
      </w:r>
      <w:proofErr w:type="spellStart"/>
      <w:r>
        <w:rPr>
          <w:rFonts w:ascii="Arial" w:hAnsi="Arial" w:cs="Arial"/>
        </w:rPr>
        <w:t>logistics</w:t>
      </w:r>
      <w:proofErr w:type="spellEnd"/>
      <w:r>
        <w:rPr>
          <w:rFonts w:ascii="Arial" w:hAnsi="Arial" w:cs="Arial"/>
        </w:rPr>
        <w:t xml:space="preserve"> GmbH &amp; Co.KG mit Hauptsitz in Neu-Ulm ist ein integrierter Dienstleister für Betriebsverlagerungen und Industriemontagen. Ergänzende Geschäftsbereiche sind das Clean-</w:t>
      </w:r>
      <w:proofErr w:type="spellStart"/>
      <w:r>
        <w:rPr>
          <w:rFonts w:ascii="Arial" w:hAnsi="Arial" w:cs="Arial"/>
        </w:rPr>
        <w:t>up</w:t>
      </w:r>
      <w:proofErr w:type="spellEnd"/>
      <w:r>
        <w:rPr>
          <w:rFonts w:ascii="Arial" w:hAnsi="Arial" w:cs="Arial"/>
        </w:rPr>
        <w:t xml:space="preserve">, bei dem es um die Rückführung von Immobilien in den Ursprungszustand geht, sowie das Aktenmanagement. Zu den Kunden zählen Unternehmen wie Diehl </w:t>
      </w:r>
      <w:proofErr w:type="spellStart"/>
      <w:r>
        <w:rPr>
          <w:rFonts w:ascii="Arial" w:hAnsi="Arial" w:cs="Arial"/>
        </w:rPr>
        <w:t>Aircabin</w:t>
      </w:r>
      <w:proofErr w:type="spellEnd"/>
      <w:r>
        <w:rPr>
          <w:rFonts w:ascii="Arial" w:hAnsi="Arial" w:cs="Arial"/>
        </w:rPr>
        <w:t xml:space="preserve">, Liebherr, L’Oréal und Beiersdorf. Mit 85 Mitarbeitern erzielt der Systemanbieter einen Jahresumsatz von etwa 10 Mio. EUR. Der Fuhrpark umfasst 30 </w:t>
      </w:r>
      <w:r w:rsidR="00B7355F">
        <w:rPr>
          <w:rFonts w:ascii="Arial" w:hAnsi="Arial" w:cs="Arial"/>
        </w:rPr>
        <w:t>Fahrzeuge, darunter Spezialanfertigungen</w:t>
      </w:r>
      <w:r>
        <w:rPr>
          <w:rFonts w:ascii="Arial" w:hAnsi="Arial" w:cs="Arial"/>
        </w:rPr>
        <w:t>, die Anlageneinzelstückegewichte bis 120 t bewegen. Auf dem Firmengelände stehen 12</w:t>
      </w:r>
      <w:r w:rsidR="00B7355F">
        <w:rPr>
          <w:rFonts w:ascii="Arial" w:hAnsi="Arial" w:cs="Arial"/>
        </w:rPr>
        <w:t>.500 m² große Hallen sowie 15.0</w:t>
      </w:r>
      <w:r>
        <w:rPr>
          <w:rFonts w:ascii="Arial" w:hAnsi="Arial" w:cs="Arial"/>
        </w:rPr>
        <w:t>00 m² Freiflächen zur Verfügung. Weitere Büros befinden sich in Ulm</w:t>
      </w:r>
      <w:r w:rsidR="00723A04">
        <w:rPr>
          <w:rFonts w:ascii="Arial" w:hAnsi="Arial" w:cs="Arial"/>
        </w:rPr>
        <w:t xml:space="preserve"> </w:t>
      </w:r>
      <w:r>
        <w:rPr>
          <w:rFonts w:ascii="Arial" w:hAnsi="Arial" w:cs="Arial"/>
        </w:rPr>
        <w:t>und Leipzig.</w:t>
      </w:r>
    </w:p>
    <w:p w14:paraId="3CFE27C7" w14:textId="77777777" w:rsidR="00B710EF" w:rsidRDefault="00B710EF" w:rsidP="00B710EF">
      <w:pPr>
        <w:spacing w:after="60"/>
        <w:jc w:val="both"/>
        <w:rPr>
          <w:rFonts w:ascii="Arial" w:eastAsia="Times" w:hAnsi="Arial" w:cs="Arial"/>
          <w:b/>
          <w:bCs/>
          <w:lang w:eastAsia="de-DE"/>
        </w:rPr>
      </w:pPr>
    </w:p>
    <w:p w14:paraId="1D76E20A" w14:textId="77777777" w:rsidR="00DC6126" w:rsidRDefault="00DC6126" w:rsidP="00EE38C9">
      <w:pPr>
        <w:spacing w:after="60"/>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ontakte</w:t>
      </w:r>
    </w:p>
    <w:p w14:paraId="74CA5533" w14:textId="77777777" w:rsidR="00DC6126" w:rsidRDefault="00DC6126" w:rsidP="00EE38C9">
      <w:pPr>
        <w:spacing w:after="60"/>
        <w:jc w:val="both"/>
        <w:rPr>
          <w:rFonts w:ascii="Arial" w:eastAsia="Times" w:hAnsi="Arial" w:cs="Arial"/>
          <w:b/>
          <w:bCs/>
          <w:lang w:eastAsia="de-DE"/>
        </w:rPr>
      </w:pPr>
    </w:p>
    <w:p w14:paraId="11336EE1" w14:textId="77777777" w:rsidR="00DC6126" w:rsidRDefault="00DC6126" w:rsidP="00EE38C9">
      <w:pPr>
        <w:spacing w:after="60"/>
        <w:jc w:val="both"/>
        <w:rPr>
          <w:rFonts w:ascii="Arial" w:eastAsia="Times" w:hAnsi="Arial" w:cs="Arial"/>
          <w:b/>
          <w:bCs/>
          <w:lang w:eastAsia="de-DE"/>
        </w:rPr>
      </w:pPr>
      <w:r>
        <w:rPr>
          <w:rFonts w:ascii="Arial" w:eastAsia="Times" w:hAnsi="Arial" w:cs="Arial"/>
          <w:b/>
          <w:bCs/>
          <w:lang w:eastAsia="de-DE"/>
        </w:rPr>
        <w:t xml:space="preserve">HARDER </w:t>
      </w:r>
      <w:proofErr w:type="spellStart"/>
      <w:r>
        <w:rPr>
          <w:rFonts w:ascii="Arial" w:eastAsia="Times" w:hAnsi="Arial" w:cs="Arial"/>
          <w:b/>
          <w:bCs/>
          <w:lang w:eastAsia="de-DE"/>
        </w:rPr>
        <w:t>logistics</w:t>
      </w:r>
      <w:proofErr w:type="spellEnd"/>
    </w:p>
    <w:p w14:paraId="7D317032" w14:textId="0B12B888" w:rsidR="00DC6126" w:rsidRPr="00A067D9" w:rsidRDefault="00D83886" w:rsidP="00EE38C9">
      <w:pPr>
        <w:jc w:val="both"/>
        <w:rPr>
          <w:rFonts w:ascii="Arial" w:eastAsia="Times" w:hAnsi="Arial" w:cs="Arial"/>
          <w:lang w:eastAsia="de-DE"/>
        </w:rPr>
      </w:pPr>
      <w:r>
        <w:rPr>
          <w:rFonts w:ascii="Arial" w:eastAsia="Times" w:hAnsi="Arial" w:cs="Arial"/>
          <w:lang w:eastAsia="de-DE"/>
        </w:rPr>
        <w:t>Marcello Danieli</w:t>
      </w:r>
      <w:r w:rsidR="00DC6126">
        <w:rPr>
          <w:rFonts w:ascii="Arial" w:eastAsia="Times" w:hAnsi="Arial" w:cs="Arial"/>
          <w:lang w:eastAsia="de-DE"/>
        </w:rPr>
        <w:t xml:space="preserve">, </w:t>
      </w:r>
      <w:r>
        <w:rPr>
          <w:rFonts w:ascii="Arial" w:eastAsia="Times" w:hAnsi="Arial" w:cs="Arial"/>
          <w:lang w:eastAsia="de-DE"/>
        </w:rPr>
        <w:t>g</w:t>
      </w:r>
      <w:r w:rsidR="00DC6126">
        <w:rPr>
          <w:rFonts w:ascii="Arial" w:eastAsia="Times" w:hAnsi="Arial" w:cs="Arial"/>
          <w:lang w:eastAsia="de-DE"/>
        </w:rPr>
        <w:t>eschäftsführ</w:t>
      </w:r>
      <w:r>
        <w:rPr>
          <w:rFonts w:ascii="Arial" w:eastAsia="Times" w:hAnsi="Arial" w:cs="Arial"/>
          <w:lang w:eastAsia="de-DE"/>
        </w:rPr>
        <w:t>ender Gesellschafter</w:t>
      </w:r>
    </w:p>
    <w:p w14:paraId="6CAA32C9" w14:textId="77777777" w:rsidR="00DC6126" w:rsidRPr="00033B78" w:rsidRDefault="00DC6126" w:rsidP="00EE38C9">
      <w:pPr>
        <w:jc w:val="both"/>
        <w:rPr>
          <w:rFonts w:ascii="Arial" w:eastAsia="Times" w:hAnsi="Arial" w:cs="Arial"/>
          <w:lang w:eastAsia="de-DE"/>
        </w:rPr>
      </w:pPr>
      <w:r>
        <w:rPr>
          <w:rFonts w:ascii="Arial" w:eastAsia="Times" w:hAnsi="Arial" w:cs="Arial"/>
          <w:lang w:eastAsia="de-DE"/>
        </w:rPr>
        <w:t xml:space="preserve">Tel.: </w:t>
      </w:r>
      <w:r w:rsidRPr="00033B78">
        <w:rPr>
          <w:rFonts w:ascii="Arial" w:eastAsia="Times" w:hAnsi="Arial" w:cs="Arial"/>
          <w:lang w:eastAsia="de-DE"/>
        </w:rPr>
        <w:t>+49 731 400197-0</w:t>
      </w:r>
    </w:p>
    <w:p w14:paraId="586B3657" w14:textId="7C428B30" w:rsidR="00DC6126" w:rsidRPr="00033B78" w:rsidRDefault="00DC6126" w:rsidP="00EE38C9">
      <w:pPr>
        <w:jc w:val="both"/>
        <w:rPr>
          <w:rFonts w:ascii="Arial" w:eastAsia="Times" w:hAnsi="Arial" w:cs="Arial"/>
          <w:lang w:eastAsia="de-DE"/>
        </w:rPr>
      </w:pPr>
      <w:r>
        <w:rPr>
          <w:rFonts w:ascii="Arial" w:eastAsia="Times" w:hAnsi="Arial" w:cs="Arial"/>
          <w:lang w:eastAsia="de-DE"/>
        </w:rPr>
        <w:t>E-</w:t>
      </w:r>
      <w:r w:rsidR="008E716B">
        <w:rPr>
          <w:rFonts w:ascii="Arial" w:eastAsia="Times" w:hAnsi="Arial" w:cs="Arial"/>
          <w:lang w:eastAsia="de-DE"/>
        </w:rPr>
        <w:t xml:space="preserve">Mail: </w:t>
      </w:r>
      <w:r w:rsidR="00D83886">
        <w:rPr>
          <w:rFonts w:ascii="Arial" w:eastAsia="Times" w:hAnsi="Arial" w:cs="Arial"/>
          <w:lang w:eastAsia="de-DE"/>
        </w:rPr>
        <w:t>m.danieli</w:t>
      </w:r>
      <w:r w:rsidRPr="00033B78">
        <w:rPr>
          <w:rFonts w:ascii="Arial" w:eastAsia="Times" w:hAnsi="Arial" w:cs="Arial"/>
          <w:lang w:eastAsia="de-DE"/>
        </w:rPr>
        <w:t>@harder-logistics.com</w:t>
      </w:r>
    </w:p>
    <w:p w14:paraId="2410820C" w14:textId="77777777" w:rsidR="00DC6126" w:rsidRPr="000E6E25" w:rsidRDefault="00DC6126" w:rsidP="00EE38C9">
      <w:pPr>
        <w:spacing w:after="60"/>
        <w:jc w:val="both"/>
        <w:rPr>
          <w:rFonts w:ascii="Arial" w:eastAsia="Times" w:hAnsi="Arial" w:cs="Arial"/>
          <w:b/>
          <w:bCs/>
          <w:lang w:eastAsia="de-DE"/>
        </w:rPr>
      </w:pPr>
    </w:p>
    <w:p w14:paraId="2859C30E" w14:textId="77777777" w:rsidR="00DC6126" w:rsidRDefault="00DC6126" w:rsidP="00EE38C9">
      <w:pPr>
        <w:jc w:val="both"/>
        <w:rPr>
          <w:rFonts w:ascii="Arial" w:eastAsia="Times" w:hAnsi="Arial" w:cs="Arial"/>
          <w:lang w:eastAsia="de-DE"/>
        </w:rPr>
      </w:pPr>
      <w:r>
        <w:rPr>
          <w:rFonts w:ascii="Arial" w:eastAsia="Times" w:hAnsi="Arial" w:cs="Arial"/>
          <w:lang w:eastAsia="de-DE"/>
        </w:rPr>
        <w:t>Stephanie Lützen – Lütpress</w:t>
      </w:r>
    </w:p>
    <w:p w14:paraId="169CA883" w14:textId="77777777" w:rsidR="00DC6126" w:rsidRDefault="00DC6126" w:rsidP="00EE38C9">
      <w:pPr>
        <w:jc w:val="both"/>
        <w:rPr>
          <w:rFonts w:ascii="Arial" w:eastAsia="Times" w:hAnsi="Arial" w:cs="Arial"/>
          <w:lang w:eastAsia="de-DE"/>
        </w:rPr>
      </w:pPr>
      <w:r>
        <w:rPr>
          <w:rFonts w:ascii="Arial" w:eastAsia="Times" w:hAnsi="Arial" w:cs="Arial"/>
          <w:lang w:eastAsia="de-DE"/>
        </w:rPr>
        <w:t>Tel: +49 (0)30 – 240 370 65</w:t>
      </w:r>
    </w:p>
    <w:p w14:paraId="12F95474" w14:textId="77777777" w:rsidR="00DC6126" w:rsidRPr="00033B78" w:rsidRDefault="00DC6126" w:rsidP="00EE38C9">
      <w:pPr>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 xml:space="preserve">il: info@luetpress.de </w:t>
      </w:r>
    </w:p>
    <w:p w14:paraId="022995B9" w14:textId="77777777" w:rsidR="00DC6126" w:rsidRDefault="00DC6126" w:rsidP="00EE38C9">
      <w:pPr>
        <w:jc w:val="both"/>
        <w:rPr>
          <w:rFonts w:ascii="Arial" w:hAnsi="Arial" w:cs="Arial"/>
        </w:rPr>
      </w:pPr>
    </w:p>
    <w:p w14:paraId="10619ACC" w14:textId="77777777" w:rsidR="004A57EA" w:rsidRDefault="004A57EA" w:rsidP="00EE38C9">
      <w:pPr>
        <w:jc w:val="both"/>
      </w:pPr>
    </w:p>
    <w:sectPr w:rsidR="004A57EA" w:rsidSect="0073719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774D3" w14:textId="77777777" w:rsidR="00EE54F5" w:rsidRDefault="00EE54F5">
      <w:r>
        <w:separator/>
      </w:r>
    </w:p>
  </w:endnote>
  <w:endnote w:type="continuationSeparator" w:id="0">
    <w:p w14:paraId="4EA88BEF" w14:textId="77777777" w:rsidR="00EE54F5" w:rsidRDefault="00EE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ublicoText-Roma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2902905"/>
      <w:docPartObj>
        <w:docPartGallery w:val="Page Numbers (Bottom of Page)"/>
        <w:docPartUnique/>
      </w:docPartObj>
    </w:sdtPr>
    <w:sdtEndPr/>
    <w:sdtContent>
      <w:p w14:paraId="3BF7E731" w14:textId="77777777" w:rsidR="00737191" w:rsidRDefault="00737191">
        <w:pPr>
          <w:pStyle w:val="Fuzeile"/>
          <w:jc w:val="right"/>
        </w:pPr>
        <w:r>
          <w:fldChar w:fldCharType="begin"/>
        </w:r>
        <w:r>
          <w:instrText>PAGE   \* MERGEFORMAT</w:instrText>
        </w:r>
        <w:r>
          <w:fldChar w:fldCharType="separate"/>
        </w:r>
        <w:r w:rsidR="00913B7C">
          <w:rPr>
            <w:noProof/>
          </w:rPr>
          <w:t>1</w:t>
        </w:r>
        <w:r>
          <w:fldChar w:fldCharType="end"/>
        </w:r>
      </w:p>
    </w:sdtContent>
  </w:sdt>
  <w:p w14:paraId="306D1E11" w14:textId="77777777" w:rsidR="00737191" w:rsidRDefault="007371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7B467" w14:textId="77777777" w:rsidR="00EE54F5" w:rsidRDefault="00EE54F5">
      <w:r>
        <w:separator/>
      </w:r>
    </w:p>
  </w:footnote>
  <w:footnote w:type="continuationSeparator" w:id="0">
    <w:p w14:paraId="6F74B72A" w14:textId="77777777" w:rsidR="00EE54F5" w:rsidRDefault="00EE5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353DD9"/>
    <w:multiLevelType w:val="hybridMultilevel"/>
    <w:tmpl w:val="EAAA1D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26"/>
    <w:rsid w:val="00017722"/>
    <w:rsid w:val="00034AAA"/>
    <w:rsid w:val="00097FF4"/>
    <w:rsid w:val="000B0BA3"/>
    <w:rsid w:val="0012303A"/>
    <w:rsid w:val="0014306D"/>
    <w:rsid w:val="0014794B"/>
    <w:rsid w:val="001D065D"/>
    <w:rsid w:val="001D19D0"/>
    <w:rsid w:val="001D5FBE"/>
    <w:rsid w:val="001E0102"/>
    <w:rsid w:val="001F667A"/>
    <w:rsid w:val="002158D8"/>
    <w:rsid w:val="002328CB"/>
    <w:rsid w:val="002944CD"/>
    <w:rsid w:val="002949AB"/>
    <w:rsid w:val="002D3436"/>
    <w:rsid w:val="002D38B1"/>
    <w:rsid w:val="00303B60"/>
    <w:rsid w:val="00317C94"/>
    <w:rsid w:val="0033252E"/>
    <w:rsid w:val="003334CC"/>
    <w:rsid w:val="00334FAE"/>
    <w:rsid w:val="003C6034"/>
    <w:rsid w:val="004357E3"/>
    <w:rsid w:val="004369B8"/>
    <w:rsid w:val="00442F81"/>
    <w:rsid w:val="004443BB"/>
    <w:rsid w:val="00466277"/>
    <w:rsid w:val="00466D82"/>
    <w:rsid w:val="00475ACA"/>
    <w:rsid w:val="00496BBA"/>
    <w:rsid w:val="00497280"/>
    <w:rsid w:val="004A57EA"/>
    <w:rsid w:val="004E3A42"/>
    <w:rsid w:val="004E6655"/>
    <w:rsid w:val="004F058A"/>
    <w:rsid w:val="00536A04"/>
    <w:rsid w:val="005855E2"/>
    <w:rsid w:val="00592E78"/>
    <w:rsid w:val="005C56C5"/>
    <w:rsid w:val="005D1104"/>
    <w:rsid w:val="005E56EA"/>
    <w:rsid w:val="0060629D"/>
    <w:rsid w:val="0060675F"/>
    <w:rsid w:val="0061029C"/>
    <w:rsid w:val="00612D62"/>
    <w:rsid w:val="00613179"/>
    <w:rsid w:val="00617364"/>
    <w:rsid w:val="00635EE5"/>
    <w:rsid w:val="00636271"/>
    <w:rsid w:val="006670F8"/>
    <w:rsid w:val="00682C29"/>
    <w:rsid w:val="00686E4C"/>
    <w:rsid w:val="006918A2"/>
    <w:rsid w:val="00693A83"/>
    <w:rsid w:val="00697A4B"/>
    <w:rsid w:val="006C01AF"/>
    <w:rsid w:val="006C1C5B"/>
    <w:rsid w:val="006D37CD"/>
    <w:rsid w:val="006F5E60"/>
    <w:rsid w:val="0070645C"/>
    <w:rsid w:val="00711380"/>
    <w:rsid w:val="00723A04"/>
    <w:rsid w:val="00735929"/>
    <w:rsid w:val="00737191"/>
    <w:rsid w:val="007843E4"/>
    <w:rsid w:val="007933B3"/>
    <w:rsid w:val="007D7FEC"/>
    <w:rsid w:val="007F2491"/>
    <w:rsid w:val="00865577"/>
    <w:rsid w:val="008D3AFA"/>
    <w:rsid w:val="008D47E0"/>
    <w:rsid w:val="008E0304"/>
    <w:rsid w:val="008E716B"/>
    <w:rsid w:val="00906DF1"/>
    <w:rsid w:val="00913B7C"/>
    <w:rsid w:val="00916F61"/>
    <w:rsid w:val="0092310A"/>
    <w:rsid w:val="00932A86"/>
    <w:rsid w:val="009735D4"/>
    <w:rsid w:val="009E3CFF"/>
    <w:rsid w:val="009F5457"/>
    <w:rsid w:val="00A31A4A"/>
    <w:rsid w:val="00A63B35"/>
    <w:rsid w:val="00A84833"/>
    <w:rsid w:val="00AA22E8"/>
    <w:rsid w:val="00AA791E"/>
    <w:rsid w:val="00AC0B1D"/>
    <w:rsid w:val="00AD36CF"/>
    <w:rsid w:val="00AF0A8C"/>
    <w:rsid w:val="00B06AF3"/>
    <w:rsid w:val="00B074F1"/>
    <w:rsid w:val="00B11ED3"/>
    <w:rsid w:val="00B1727F"/>
    <w:rsid w:val="00B17BC6"/>
    <w:rsid w:val="00B212D9"/>
    <w:rsid w:val="00B357B2"/>
    <w:rsid w:val="00B50F74"/>
    <w:rsid w:val="00B710EF"/>
    <w:rsid w:val="00B7355F"/>
    <w:rsid w:val="00BB756E"/>
    <w:rsid w:val="00BB79E1"/>
    <w:rsid w:val="00BC3BD5"/>
    <w:rsid w:val="00BE2849"/>
    <w:rsid w:val="00BE4236"/>
    <w:rsid w:val="00C02B1D"/>
    <w:rsid w:val="00C27663"/>
    <w:rsid w:val="00C42DAA"/>
    <w:rsid w:val="00C50B9E"/>
    <w:rsid w:val="00C5425D"/>
    <w:rsid w:val="00C71857"/>
    <w:rsid w:val="00C7572F"/>
    <w:rsid w:val="00C81173"/>
    <w:rsid w:val="00C91A26"/>
    <w:rsid w:val="00C94DC4"/>
    <w:rsid w:val="00C9562A"/>
    <w:rsid w:val="00D03A42"/>
    <w:rsid w:val="00D21E23"/>
    <w:rsid w:val="00D82DC0"/>
    <w:rsid w:val="00D83886"/>
    <w:rsid w:val="00D84BA3"/>
    <w:rsid w:val="00DA1944"/>
    <w:rsid w:val="00DC1355"/>
    <w:rsid w:val="00DC6126"/>
    <w:rsid w:val="00DC7CDB"/>
    <w:rsid w:val="00DD1B58"/>
    <w:rsid w:val="00DD2270"/>
    <w:rsid w:val="00E24C00"/>
    <w:rsid w:val="00E273FD"/>
    <w:rsid w:val="00E454E8"/>
    <w:rsid w:val="00E66DC0"/>
    <w:rsid w:val="00E8106F"/>
    <w:rsid w:val="00E85760"/>
    <w:rsid w:val="00EB1D7E"/>
    <w:rsid w:val="00EC35A0"/>
    <w:rsid w:val="00EE38C9"/>
    <w:rsid w:val="00EE54F5"/>
    <w:rsid w:val="00EF44AE"/>
    <w:rsid w:val="00EF504F"/>
    <w:rsid w:val="00EF60F4"/>
    <w:rsid w:val="00F12B69"/>
    <w:rsid w:val="00F219B9"/>
    <w:rsid w:val="00F36376"/>
    <w:rsid w:val="00F566E7"/>
    <w:rsid w:val="00F643F7"/>
    <w:rsid w:val="00F6768C"/>
    <w:rsid w:val="00F87D86"/>
    <w:rsid w:val="00FA7EEA"/>
    <w:rsid w:val="00FD6FE3"/>
    <w:rsid w:val="00FF0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EA899"/>
  <w15:docId w15:val="{0A96A417-D6CE-40BC-BD4E-B0C707CA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1D7E"/>
    <w:pPr>
      <w:spacing w:after="0" w:line="240" w:lineRule="auto"/>
    </w:pPr>
    <w:rPr>
      <w:rFonts w:ascii="Calibri" w:hAnsi="Calibri" w:cs="Calibri"/>
    </w:rPr>
  </w:style>
  <w:style w:type="paragraph" w:styleId="berschrift2">
    <w:name w:val="heading 2"/>
    <w:basedOn w:val="Standard"/>
    <w:link w:val="berschrift2Zchn"/>
    <w:uiPriority w:val="9"/>
    <w:qFormat/>
    <w:rsid w:val="00475ACA"/>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C6126"/>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DC6126"/>
  </w:style>
  <w:style w:type="character" w:customStyle="1" w:styleId="berschrift2Zchn">
    <w:name w:val="Überschrift 2 Zchn"/>
    <w:basedOn w:val="Absatz-Standardschriftart"/>
    <w:link w:val="berschrift2"/>
    <w:uiPriority w:val="9"/>
    <w:rsid w:val="00475ACA"/>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475ACA"/>
    <w:pPr>
      <w:spacing w:before="100" w:beforeAutospacing="1" w:after="100" w:afterAutospacing="1"/>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F05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58A"/>
    <w:rPr>
      <w:rFonts w:ascii="Tahoma" w:hAnsi="Tahoma" w:cs="Tahoma"/>
      <w:sz w:val="16"/>
      <w:szCs w:val="16"/>
    </w:rPr>
  </w:style>
  <w:style w:type="paragraph" w:styleId="Listenabsatz">
    <w:name w:val="List Paragraph"/>
    <w:basedOn w:val="Standard"/>
    <w:uiPriority w:val="34"/>
    <w:qFormat/>
    <w:rsid w:val="005D1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396231">
      <w:bodyDiv w:val="1"/>
      <w:marLeft w:val="0"/>
      <w:marRight w:val="0"/>
      <w:marTop w:val="0"/>
      <w:marBottom w:val="0"/>
      <w:divBdr>
        <w:top w:val="none" w:sz="0" w:space="0" w:color="auto"/>
        <w:left w:val="none" w:sz="0" w:space="0" w:color="auto"/>
        <w:bottom w:val="none" w:sz="0" w:space="0" w:color="auto"/>
        <w:right w:val="none" w:sz="0" w:space="0" w:color="auto"/>
      </w:divBdr>
    </w:div>
    <w:div w:id="1349943060">
      <w:bodyDiv w:val="1"/>
      <w:marLeft w:val="0"/>
      <w:marRight w:val="0"/>
      <w:marTop w:val="0"/>
      <w:marBottom w:val="0"/>
      <w:divBdr>
        <w:top w:val="none" w:sz="0" w:space="0" w:color="auto"/>
        <w:left w:val="none" w:sz="0" w:space="0" w:color="auto"/>
        <w:bottom w:val="none" w:sz="0" w:space="0" w:color="auto"/>
        <w:right w:val="none" w:sz="0" w:space="0" w:color="auto"/>
      </w:divBdr>
    </w:div>
    <w:div w:id="1509759658">
      <w:bodyDiv w:val="1"/>
      <w:marLeft w:val="0"/>
      <w:marRight w:val="0"/>
      <w:marTop w:val="0"/>
      <w:marBottom w:val="0"/>
      <w:divBdr>
        <w:top w:val="none" w:sz="0" w:space="0" w:color="auto"/>
        <w:left w:val="none" w:sz="0" w:space="0" w:color="auto"/>
        <w:bottom w:val="none" w:sz="0" w:space="0" w:color="auto"/>
        <w:right w:val="none" w:sz="0" w:space="0" w:color="auto"/>
      </w:divBdr>
    </w:div>
    <w:div w:id="1794784286">
      <w:bodyDiv w:val="1"/>
      <w:marLeft w:val="0"/>
      <w:marRight w:val="0"/>
      <w:marTop w:val="0"/>
      <w:marBottom w:val="0"/>
      <w:divBdr>
        <w:top w:val="none" w:sz="0" w:space="0" w:color="auto"/>
        <w:left w:val="none" w:sz="0" w:space="0" w:color="auto"/>
        <w:bottom w:val="none" w:sz="0" w:space="0" w:color="auto"/>
        <w:right w:val="none" w:sz="0" w:space="0" w:color="auto"/>
      </w:divBdr>
    </w:div>
    <w:div w:id="1800606234">
      <w:bodyDiv w:val="1"/>
      <w:marLeft w:val="0"/>
      <w:marRight w:val="0"/>
      <w:marTop w:val="0"/>
      <w:marBottom w:val="0"/>
      <w:divBdr>
        <w:top w:val="none" w:sz="0" w:space="0" w:color="auto"/>
        <w:left w:val="none" w:sz="0" w:space="0" w:color="auto"/>
        <w:bottom w:val="none" w:sz="0" w:space="0" w:color="auto"/>
        <w:right w:val="none" w:sz="0" w:space="0" w:color="auto"/>
      </w:divBdr>
    </w:div>
    <w:div w:id="2004697086">
      <w:bodyDiv w:val="1"/>
      <w:marLeft w:val="0"/>
      <w:marRight w:val="0"/>
      <w:marTop w:val="0"/>
      <w:marBottom w:val="0"/>
      <w:divBdr>
        <w:top w:val="none" w:sz="0" w:space="0" w:color="auto"/>
        <w:left w:val="none" w:sz="0" w:space="0" w:color="auto"/>
        <w:bottom w:val="none" w:sz="0" w:space="0" w:color="auto"/>
        <w:right w:val="none" w:sz="0" w:space="0" w:color="auto"/>
      </w:divBdr>
    </w:div>
    <w:div w:id="2024817957">
      <w:bodyDiv w:val="1"/>
      <w:marLeft w:val="0"/>
      <w:marRight w:val="0"/>
      <w:marTop w:val="0"/>
      <w:marBottom w:val="0"/>
      <w:divBdr>
        <w:top w:val="none" w:sz="0" w:space="0" w:color="auto"/>
        <w:left w:val="none" w:sz="0" w:space="0" w:color="auto"/>
        <w:bottom w:val="none" w:sz="0" w:space="0" w:color="auto"/>
        <w:right w:val="none" w:sz="0" w:space="0" w:color="auto"/>
      </w:divBdr>
      <w:divsChild>
        <w:div w:id="1183007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Diehl Aerosystems GmbH</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Lützen</dc:creator>
  <cp:lastModifiedBy>Stephanie Lützen</cp:lastModifiedBy>
  <cp:revision>8</cp:revision>
  <cp:lastPrinted>2020-10-10T07:01:00Z</cp:lastPrinted>
  <dcterms:created xsi:type="dcterms:W3CDTF">2020-11-12T11:17:00Z</dcterms:created>
  <dcterms:modified xsi:type="dcterms:W3CDTF">2020-11-13T08:49:00Z</dcterms:modified>
</cp:coreProperties>
</file>