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FD8965" w14:textId="2F0FC5C1" w:rsidR="002C16DB" w:rsidRDefault="000175A0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0B225C80" wp14:editId="060C5C4B">
            <wp:extent cx="1371148" cy="8001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320" cy="81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D1AD" w14:textId="7F0EBD4A" w:rsidR="004818D6" w:rsidRPr="00345034" w:rsidRDefault="00B60F81" w:rsidP="00E4560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Der digitale Stempel setzt unter anderem die kostenlose App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551A4">
        <w:rPr>
          <w:rFonts w:ascii="Arial" w:hAnsi="Arial" w:cs="Arial"/>
          <w:i/>
          <w:iCs/>
          <w:sz w:val="20"/>
          <w:szCs w:val="20"/>
        </w:rPr>
        <w:t xml:space="preserve">STAMP </w:t>
      </w:r>
      <w:r>
        <w:rPr>
          <w:rFonts w:ascii="Arial" w:hAnsi="Arial" w:cs="Arial"/>
          <w:i/>
          <w:iCs/>
          <w:sz w:val="20"/>
          <w:szCs w:val="20"/>
        </w:rPr>
        <w:t xml:space="preserve">voraus. </w:t>
      </w:r>
      <w:r w:rsidR="007519A4">
        <w:rPr>
          <w:rFonts w:ascii="Arial" w:hAnsi="Arial" w:cs="Arial"/>
          <w:i/>
          <w:iCs/>
          <w:sz w:val="20"/>
          <w:szCs w:val="20"/>
        </w:rPr>
        <w:t xml:space="preserve">Der </w:t>
      </w:r>
      <w:r w:rsidR="007519A4" w:rsidRPr="007519A4">
        <w:rPr>
          <w:rFonts w:ascii="Arial" w:hAnsi="Arial" w:cs="Arial"/>
          <w:i/>
          <w:iCs/>
          <w:sz w:val="20"/>
          <w:szCs w:val="20"/>
        </w:rPr>
        <w:t xml:space="preserve">Stempel wird mit dem Auftrag verknüpft und im Transportmanagementsystem des Spediteurs gespeichert.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4B7B6C">
        <w:rPr>
          <w:rFonts w:ascii="Arial" w:hAnsi="Arial" w:cs="Arial"/>
          <w:i/>
          <w:iCs/>
          <w:sz w:val="20"/>
          <w:szCs w:val="20"/>
        </w:rPr>
        <w:t>cargo support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C62BD5">
        <w:rPr>
          <w:rFonts w:ascii="Arial" w:hAnsi="Arial" w:cs="Arial"/>
          <w:i/>
          <w:iCs/>
          <w:sz w:val="20"/>
          <w:szCs w:val="20"/>
        </w:rPr>
        <w:t>–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7519A4">
        <w:rPr>
          <w:rFonts w:ascii="Arial" w:hAnsi="Arial" w:cs="Arial"/>
          <w:i/>
          <w:iCs/>
          <w:sz w:val="20"/>
          <w:szCs w:val="20"/>
        </w:rPr>
        <w:t>Das Bild steht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in hoher Auflösung unter www.logpr.de zum Herunterladen bereit.</w:t>
      </w:r>
    </w:p>
    <w:p w14:paraId="40A8B08A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22897E0B" w14:textId="4A5AD3CA" w:rsidR="00D01D7F" w:rsidRPr="00256004" w:rsidRDefault="00B00CDC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Transportmanagement / </w:t>
      </w:r>
      <w:r w:rsidR="00051207">
        <w:rPr>
          <w:rFonts w:ascii="Arial" w:hAnsi="Arial" w:cs="Arial"/>
          <w:iCs/>
          <w:sz w:val="24"/>
          <w:szCs w:val="24"/>
        </w:rPr>
        <w:t>Digitaler Stempel</w:t>
      </w:r>
    </w:p>
    <w:p w14:paraId="0FB532A8" w14:textId="7380C28E" w:rsidR="00A20484" w:rsidRDefault="001551A4" w:rsidP="00E45602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c</w:t>
      </w:r>
      <w:r w:rsidR="00754E54">
        <w:rPr>
          <w:rFonts w:ascii="Arial" w:hAnsi="Arial" w:cs="Arial"/>
          <w:b/>
          <w:bCs/>
          <w:iCs/>
          <w:sz w:val="28"/>
          <w:szCs w:val="28"/>
        </w:rPr>
        <w:t xml:space="preserve">argo support macht </w:t>
      </w:r>
      <w:proofErr w:type="spellStart"/>
      <w:r w:rsidR="00754E54">
        <w:rPr>
          <w:rFonts w:ascii="Arial" w:hAnsi="Arial" w:cs="Arial"/>
          <w:b/>
          <w:bCs/>
          <w:iCs/>
          <w:sz w:val="28"/>
          <w:szCs w:val="28"/>
        </w:rPr>
        <w:t>eFrachtbrief</w:t>
      </w:r>
      <w:proofErr w:type="spellEnd"/>
      <w:r w:rsidR="00754E54">
        <w:rPr>
          <w:rFonts w:ascii="Arial" w:hAnsi="Arial" w:cs="Arial"/>
          <w:b/>
          <w:bCs/>
          <w:iCs/>
          <w:sz w:val="28"/>
          <w:szCs w:val="28"/>
        </w:rPr>
        <w:t xml:space="preserve"> noch sicherer</w:t>
      </w:r>
    </w:p>
    <w:p w14:paraId="35651586" w14:textId="77777777" w:rsidR="001A0AA4" w:rsidRPr="001A0AA4" w:rsidRDefault="00D47A8B" w:rsidP="0063147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Digitaler Stempel liefert eindeutigen Beweis für das persönliche Erscheinen des Fahrer</w:t>
      </w:r>
      <w:r w:rsidR="00C273FD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273FD">
        <w:rPr>
          <w:rFonts w:ascii="Arial" w:hAnsi="Arial" w:cs="Arial"/>
          <w:iCs/>
          <w:sz w:val="24"/>
          <w:szCs w:val="24"/>
        </w:rPr>
        <w:t>an</w:t>
      </w:r>
      <w:r>
        <w:rPr>
          <w:rFonts w:ascii="Arial" w:hAnsi="Arial" w:cs="Arial"/>
          <w:iCs/>
          <w:sz w:val="24"/>
          <w:szCs w:val="24"/>
        </w:rPr>
        <w:t xml:space="preserve"> der Be- oder Entladestelle</w:t>
      </w:r>
    </w:p>
    <w:p w14:paraId="01F77BE4" w14:textId="77777777" w:rsidR="00D42AA8" w:rsidRPr="00256004" w:rsidRDefault="00D42AA8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28A58385" w14:textId="5D19B9A9" w:rsidR="0044501A" w:rsidRDefault="00970B1A" w:rsidP="0044501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C65686">
        <w:rPr>
          <w:rFonts w:ascii="Arial" w:hAnsi="Arial" w:cs="Arial"/>
          <w:bCs/>
          <w:iCs/>
          <w:sz w:val="24"/>
          <w:szCs w:val="24"/>
        </w:rPr>
        <w:t>27</w:t>
      </w:r>
      <w:r w:rsidR="00754E54">
        <w:rPr>
          <w:rFonts w:ascii="Arial" w:hAnsi="Arial" w:cs="Arial"/>
          <w:bCs/>
          <w:iCs/>
          <w:sz w:val="24"/>
          <w:szCs w:val="24"/>
        </w:rPr>
        <w:t>. April 2021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051207">
        <w:rPr>
          <w:rFonts w:ascii="Arial" w:hAnsi="Arial" w:cs="Arial"/>
          <w:b/>
          <w:bCs/>
          <w:iCs/>
          <w:sz w:val="24"/>
          <w:szCs w:val="24"/>
        </w:rPr>
        <w:t>Mit einem digitalen Stempel hat d</w:t>
      </w:r>
      <w:r w:rsidR="00492BAE" w:rsidRPr="00492BAE">
        <w:rPr>
          <w:rFonts w:ascii="Arial" w:hAnsi="Arial" w:cs="Arial"/>
          <w:b/>
          <w:bCs/>
          <w:iCs/>
          <w:sz w:val="24"/>
          <w:szCs w:val="24"/>
        </w:rPr>
        <w:t xml:space="preserve">as Software- und Systemhaus cargo support </w:t>
      </w:r>
      <w:r w:rsidR="00492BAE">
        <w:rPr>
          <w:rFonts w:ascii="Arial" w:hAnsi="Arial" w:cs="Arial"/>
          <w:b/>
          <w:bCs/>
          <w:iCs/>
          <w:sz w:val="24"/>
          <w:szCs w:val="24"/>
        </w:rPr>
        <w:t xml:space="preserve">den </w:t>
      </w:r>
      <w:r w:rsidR="00E00063">
        <w:rPr>
          <w:rFonts w:ascii="Arial" w:hAnsi="Arial" w:cs="Arial"/>
          <w:b/>
          <w:bCs/>
          <w:iCs/>
          <w:sz w:val="24"/>
          <w:szCs w:val="24"/>
        </w:rPr>
        <w:t xml:space="preserve">Abhol- und </w:t>
      </w:r>
      <w:r w:rsidR="00492BAE">
        <w:rPr>
          <w:rFonts w:ascii="Arial" w:hAnsi="Arial" w:cs="Arial"/>
          <w:b/>
          <w:bCs/>
          <w:iCs/>
          <w:sz w:val="24"/>
          <w:szCs w:val="24"/>
        </w:rPr>
        <w:t xml:space="preserve">Ablieferprozess mit digitalen Frachtbriefen </w:t>
      </w:r>
      <w:r w:rsidR="00051207">
        <w:rPr>
          <w:rFonts w:ascii="Arial" w:hAnsi="Arial" w:cs="Arial"/>
          <w:b/>
          <w:bCs/>
          <w:iCs/>
          <w:sz w:val="24"/>
          <w:szCs w:val="24"/>
        </w:rPr>
        <w:t xml:space="preserve">noch sicherer gemacht. </w:t>
      </w:r>
      <w:r w:rsidR="00E04BD2">
        <w:rPr>
          <w:rFonts w:ascii="Arial" w:hAnsi="Arial" w:cs="Arial"/>
          <w:b/>
          <w:bCs/>
          <w:iCs/>
          <w:sz w:val="24"/>
          <w:szCs w:val="24"/>
        </w:rPr>
        <w:t xml:space="preserve">Das innovative Verfahren </w:t>
      </w:r>
      <w:r w:rsidR="00E20E97">
        <w:rPr>
          <w:rFonts w:ascii="Arial" w:hAnsi="Arial" w:cs="Arial"/>
          <w:b/>
          <w:bCs/>
          <w:iCs/>
          <w:sz w:val="24"/>
          <w:szCs w:val="24"/>
        </w:rPr>
        <w:t>basiert</w:t>
      </w:r>
      <w:r w:rsidR="00E04BD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20E97">
        <w:rPr>
          <w:rFonts w:ascii="Arial" w:hAnsi="Arial" w:cs="Arial"/>
          <w:b/>
          <w:bCs/>
          <w:iCs/>
          <w:sz w:val="24"/>
          <w:szCs w:val="24"/>
        </w:rPr>
        <w:t xml:space="preserve">auf einem codierten RFID-Dongle in Form einer </w:t>
      </w:r>
      <w:r w:rsidR="00E04BD2">
        <w:rPr>
          <w:rFonts w:ascii="Arial" w:hAnsi="Arial" w:cs="Arial"/>
          <w:b/>
          <w:bCs/>
          <w:iCs/>
          <w:sz w:val="24"/>
          <w:szCs w:val="24"/>
        </w:rPr>
        <w:t>Chipkarte</w:t>
      </w:r>
      <w:r w:rsidR="00E20E97">
        <w:rPr>
          <w:rFonts w:ascii="Arial" w:hAnsi="Arial" w:cs="Arial"/>
          <w:b/>
          <w:bCs/>
          <w:iCs/>
          <w:sz w:val="24"/>
          <w:szCs w:val="24"/>
        </w:rPr>
        <w:t xml:space="preserve"> oder eines Anhängers, der sich bei</w:t>
      </w:r>
      <w:r w:rsidR="00E00063">
        <w:rPr>
          <w:rFonts w:ascii="Arial" w:hAnsi="Arial" w:cs="Arial"/>
          <w:b/>
          <w:bCs/>
          <w:iCs/>
          <w:sz w:val="24"/>
          <w:szCs w:val="24"/>
        </w:rPr>
        <w:t>m Abholen oder</w:t>
      </w:r>
      <w:r w:rsidR="00E20E9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00063">
        <w:rPr>
          <w:rFonts w:ascii="Arial" w:hAnsi="Arial" w:cs="Arial"/>
          <w:b/>
          <w:bCs/>
          <w:iCs/>
          <w:sz w:val="24"/>
          <w:szCs w:val="24"/>
        </w:rPr>
        <w:t>Abliefern</w:t>
      </w:r>
      <w:r w:rsidR="00E20E97">
        <w:rPr>
          <w:rFonts w:ascii="Arial" w:hAnsi="Arial" w:cs="Arial"/>
          <w:b/>
          <w:bCs/>
          <w:iCs/>
          <w:sz w:val="24"/>
          <w:szCs w:val="24"/>
        </w:rPr>
        <w:t xml:space="preserve"> der Ware per NFC (</w:t>
      </w:r>
      <w:proofErr w:type="spellStart"/>
      <w:r w:rsidR="00E20E97">
        <w:rPr>
          <w:rFonts w:ascii="Arial" w:hAnsi="Arial" w:cs="Arial"/>
          <w:b/>
          <w:bCs/>
          <w:iCs/>
          <w:sz w:val="24"/>
          <w:szCs w:val="24"/>
        </w:rPr>
        <w:t>Near</w:t>
      </w:r>
      <w:proofErr w:type="spellEnd"/>
      <w:r w:rsidR="00E20E97">
        <w:rPr>
          <w:rFonts w:ascii="Arial" w:hAnsi="Arial" w:cs="Arial"/>
          <w:b/>
          <w:bCs/>
          <w:iCs/>
          <w:sz w:val="24"/>
          <w:szCs w:val="24"/>
        </w:rPr>
        <w:t xml:space="preserve"> Field Communication) mit </w:t>
      </w:r>
      <w:r w:rsidR="00E20E97" w:rsidRPr="00345034">
        <w:rPr>
          <w:rFonts w:ascii="Arial" w:hAnsi="Arial" w:cs="Arial"/>
          <w:b/>
          <w:bCs/>
          <w:iCs/>
          <w:sz w:val="24"/>
          <w:szCs w:val="24"/>
        </w:rPr>
        <w:t>dem Mobiltelefon des Fahrers verbindet.</w:t>
      </w:r>
      <w:r w:rsidR="00B559B6" w:rsidRPr="0034503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A032A4" w:rsidRPr="00345034">
        <w:rPr>
          <w:rFonts w:ascii="Arial" w:hAnsi="Arial" w:cs="Arial"/>
          <w:b/>
          <w:bCs/>
          <w:iCs/>
          <w:sz w:val="24"/>
          <w:szCs w:val="24"/>
        </w:rPr>
        <w:t>Auf dem Frachtbrief</w:t>
      </w:r>
      <w:r w:rsidR="00B559B6" w:rsidRPr="00345034">
        <w:rPr>
          <w:rFonts w:ascii="Arial" w:hAnsi="Arial" w:cs="Arial"/>
          <w:b/>
          <w:bCs/>
          <w:iCs/>
          <w:sz w:val="24"/>
          <w:szCs w:val="24"/>
        </w:rPr>
        <w:t xml:space="preserve"> wird ein</w:t>
      </w:r>
      <w:r w:rsidR="00B559B6">
        <w:rPr>
          <w:rFonts w:ascii="Arial" w:hAnsi="Arial" w:cs="Arial"/>
          <w:b/>
          <w:bCs/>
          <w:iCs/>
          <w:sz w:val="24"/>
          <w:szCs w:val="24"/>
        </w:rPr>
        <w:t xml:space="preserve"> digitaler Stempel erzeugt</w:t>
      </w:r>
      <w:r w:rsidR="00D5726B">
        <w:rPr>
          <w:rFonts w:ascii="Arial" w:hAnsi="Arial" w:cs="Arial"/>
          <w:b/>
          <w:bCs/>
          <w:iCs/>
          <w:sz w:val="24"/>
          <w:szCs w:val="24"/>
        </w:rPr>
        <w:t xml:space="preserve">, der </w:t>
      </w:r>
      <w:r w:rsidR="00136F45">
        <w:rPr>
          <w:rFonts w:ascii="Arial" w:hAnsi="Arial" w:cs="Arial"/>
          <w:b/>
          <w:bCs/>
          <w:iCs/>
          <w:sz w:val="24"/>
          <w:szCs w:val="24"/>
        </w:rPr>
        <w:t xml:space="preserve">das persönliche Erscheinen des Fahrers beim </w:t>
      </w:r>
      <w:r w:rsidR="00E00063">
        <w:rPr>
          <w:rFonts w:ascii="Arial" w:hAnsi="Arial" w:cs="Arial"/>
          <w:b/>
          <w:bCs/>
          <w:iCs/>
          <w:sz w:val="24"/>
          <w:szCs w:val="24"/>
        </w:rPr>
        <w:t xml:space="preserve">Verlader oder </w:t>
      </w:r>
      <w:r w:rsidR="00136F45">
        <w:rPr>
          <w:rFonts w:ascii="Arial" w:hAnsi="Arial" w:cs="Arial"/>
          <w:b/>
          <w:bCs/>
          <w:iCs/>
          <w:sz w:val="24"/>
          <w:szCs w:val="24"/>
        </w:rPr>
        <w:t>Empfänger zur registrierten Uhrzeit beweist</w:t>
      </w:r>
      <w:r w:rsidR="00136F45" w:rsidRPr="0044501A">
        <w:rPr>
          <w:rFonts w:ascii="Arial" w:hAnsi="Arial" w:cs="Arial"/>
          <w:b/>
          <w:bCs/>
          <w:iCs/>
          <w:sz w:val="24"/>
          <w:szCs w:val="24"/>
        </w:rPr>
        <w:t>.</w:t>
      </w:r>
      <w:bookmarkStart w:id="1" w:name="_Hlk69931290"/>
      <w:r w:rsidR="0044501A" w:rsidRPr="0044501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F492F" w:rsidRPr="0044501A">
        <w:rPr>
          <w:rFonts w:ascii="Arial" w:hAnsi="Arial" w:cs="Arial"/>
          <w:b/>
          <w:bCs/>
          <w:sz w:val="24"/>
          <w:szCs w:val="24"/>
        </w:rPr>
        <w:t>„Der digitale Frachtbrief hat bereits eine große Akzeptanz, aber mit dem digitalen Stempel konnten wir auch die letzten Zweifler von der Lösung überzeugen“, erklärt cargo support-Geschäftsführer Volker Hasch.</w:t>
      </w:r>
    </w:p>
    <w:p w14:paraId="77540DF2" w14:textId="44A7A5F1" w:rsidR="00A032A4" w:rsidRPr="0044501A" w:rsidRDefault="00A032A4" w:rsidP="0044501A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45034">
        <w:rPr>
          <w:rFonts w:ascii="Arial" w:hAnsi="Arial" w:cs="Arial"/>
          <w:sz w:val="24"/>
          <w:szCs w:val="24"/>
        </w:rPr>
        <w:t xml:space="preserve">Jeder RFID-Dongle wird vom Spediteur durch </w:t>
      </w:r>
      <w:r w:rsidR="00345034" w:rsidRPr="00345034">
        <w:rPr>
          <w:rFonts w:ascii="Arial" w:hAnsi="Arial" w:cs="Arial"/>
          <w:sz w:val="24"/>
          <w:szCs w:val="24"/>
        </w:rPr>
        <w:t>die speziell für diesen Vorgang</w:t>
      </w:r>
      <w:r w:rsidRPr="00345034">
        <w:rPr>
          <w:rFonts w:ascii="Arial" w:hAnsi="Arial" w:cs="Arial"/>
          <w:sz w:val="24"/>
          <w:szCs w:val="24"/>
        </w:rPr>
        <w:t xml:space="preserve"> von cargo support entwickelte App</w:t>
      </w:r>
      <w:r w:rsidR="0024162B" w:rsidRPr="003450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2B" w:rsidRPr="00345034">
        <w:rPr>
          <w:rFonts w:ascii="Arial" w:hAnsi="Arial" w:cs="Arial"/>
          <w:sz w:val="24"/>
          <w:szCs w:val="24"/>
        </w:rPr>
        <w:t>cs</w:t>
      </w:r>
      <w:proofErr w:type="spellEnd"/>
      <w:r w:rsidR="0024162B" w:rsidRPr="00345034">
        <w:rPr>
          <w:rFonts w:ascii="Arial" w:hAnsi="Arial" w:cs="Arial"/>
          <w:sz w:val="24"/>
          <w:szCs w:val="24"/>
        </w:rPr>
        <w:t xml:space="preserve"> S</w:t>
      </w:r>
      <w:r w:rsidR="0063162B">
        <w:rPr>
          <w:rFonts w:ascii="Arial" w:hAnsi="Arial" w:cs="Arial"/>
          <w:sz w:val="24"/>
          <w:szCs w:val="24"/>
        </w:rPr>
        <w:t>TAMP</w:t>
      </w:r>
      <w:r w:rsidR="0024162B" w:rsidRPr="00345034">
        <w:rPr>
          <w:rFonts w:ascii="Arial" w:hAnsi="Arial" w:cs="Arial"/>
          <w:sz w:val="24"/>
          <w:szCs w:val="24"/>
        </w:rPr>
        <w:t xml:space="preserve"> </w:t>
      </w:r>
      <w:r w:rsidRPr="00345034">
        <w:rPr>
          <w:rFonts w:ascii="Arial" w:hAnsi="Arial" w:cs="Arial"/>
          <w:sz w:val="24"/>
          <w:szCs w:val="24"/>
        </w:rPr>
        <w:t>codiert. Die an dem Verfahren teilnehmenden Verlader und Empfänger erhalten vom Spediteur die RFID-Dongles, und lassen diese durch ein gesichertes Verfahren bei cargo support freischalten.</w:t>
      </w:r>
    </w:p>
    <w:p w14:paraId="7E3C05A4" w14:textId="77777777" w:rsidR="00BF492F" w:rsidRDefault="00A032A4" w:rsidP="0034503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Bei der Abholung oder der Zustellung wird der Fahrer durch die App cs Drive beim digitalen Unterschriftsprozess darauf hingewiesen, dass dieser Teilnehmer einen RFID Dongle verwendet.</w:t>
      </w:r>
      <w:r w:rsidR="0024162B">
        <w:rPr>
          <w:rFonts w:ascii="Arial" w:hAnsi="Arial" w:cs="Arial"/>
          <w:iCs/>
          <w:sz w:val="24"/>
          <w:szCs w:val="24"/>
        </w:rPr>
        <w:t xml:space="preserve"> </w:t>
      </w:r>
      <w:r w:rsidR="00BF492F">
        <w:rPr>
          <w:rFonts w:ascii="Arial" w:hAnsi="Arial" w:cs="Arial"/>
          <w:iCs/>
          <w:sz w:val="24"/>
          <w:szCs w:val="24"/>
        </w:rPr>
        <w:t>Nachdem</w:t>
      </w:r>
      <w:r w:rsidR="00345034">
        <w:rPr>
          <w:rFonts w:ascii="Arial" w:hAnsi="Arial" w:cs="Arial"/>
          <w:iCs/>
          <w:sz w:val="24"/>
          <w:szCs w:val="24"/>
        </w:rPr>
        <w:t xml:space="preserve"> </w:t>
      </w:r>
      <w:r w:rsidR="0024162B">
        <w:rPr>
          <w:rFonts w:ascii="Arial" w:hAnsi="Arial" w:cs="Arial"/>
          <w:iCs/>
          <w:sz w:val="24"/>
          <w:szCs w:val="24"/>
        </w:rPr>
        <w:t xml:space="preserve">der RFID </w:t>
      </w:r>
      <w:r w:rsidR="0024162B">
        <w:rPr>
          <w:rFonts w:ascii="Arial" w:hAnsi="Arial" w:cs="Arial"/>
          <w:iCs/>
          <w:sz w:val="24"/>
          <w:szCs w:val="24"/>
        </w:rPr>
        <w:lastRenderedPageBreak/>
        <w:t>Dongle unmittelbar an das Handy des Fahrers gehalten</w:t>
      </w:r>
      <w:r w:rsidR="00BF492F">
        <w:rPr>
          <w:rFonts w:ascii="Arial" w:hAnsi="Arial" w:cs="Arial"/>
          <w:iCs/>
          <w:sz w:val="24"/>
          <w:szCs w:val="24"/>
        </w:rPr>
        <w:t xml:space="preserve"> wird</w:t>
      </w:r>
      <w:r w:rsidR="0024162B">
        <w:rPr>
          <w:rFonts w:ascii="Arial" w:hAnsi="Arial" w:cs="Arial"/>
          <w:iCs/>
          <w:sz w:val="24"/>
          <w:szCs w:val="24"/>
        </w:rPr>
        <w:t xml:space="preserve">, </w:t>
      </w:r>
      <w:r w:rsidR="00BF492F">
        <w:rPr>
          <w:rFonts w:ascii="Arial" w:hAnsi="Arial" w:cs="Arial"/>
          <w:iCs/>
          <w:sz w:val="24"/>
          <w:szCs w:val="24"/>
        </w:rPr>
        <w:t xml:space="preserve">startet </w:t>
      </w:r>
      <w:r w:rsidR="00345034">
        <w:rPr>
          <w:rFonts w:ascii="Arial" w:hAnsi="Arial" w:cs="Arial"/>
          <w:iCs/>
          <w:sz w:val="24"/>
          <w:szCs w:val="24"/>
        </w:rPr>
        <w:t>die Online-</w:t>
      </w:r>
      <w:r w:rsidR="00BF492F">
        <w:rPr>
          <w:rFonts w:ascii="Arial" w:hAnsi="Arial" w:cs="Arial"/>
          <w:iCs/>
          <w:sz w:val="24"/>
          <w:szCs w:val="24"/>
        </w:rPr>
        <w:t>Verifizierung. Fällt diese positiv aus, wird der digitale Stempel erstellt.</w:t>
      </w:r>
    </w:p>
    <w:p w14:paraId="42A685A0" w14:textId="2B836D46" w:rsidR="00136F45" w:rsidRPr="00037B99" w:rsidRDefault="00A032A4" w:rsidP="0034503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Der </w:t>
      </w:r>
      <w:r w:rsidR="0024162B">
        <w:rPr>
          <w:rFonts w:ascii="Arial" w:hAnsi="Arial" w:cs="Arial"/>
          <w:iCs/>
          <w:sz w:val="24"/>
          <w:szCs w:val="24"/>
        </w:rPr>
        <w:t xml:space="preserve">somit </w:t>
      </w:r>
      <w:r>
        <w:rPr>
          <w:rFonts w:ascii="Arial" w:hAnsi="Arial" w:cs="Arial"/>
          <w:iCs/>
          <w:sz w:val="24"/>
          <w:szCs w:val="24"/>
        </w:rPr>
        <w:t xml:space="preserve">gestempelte digitale Frachtbrief </w:t>
      </w:r>
      <w:r w:rsidR="00037B99" w:rsidRPr="00037B99">
        <w:rPr>
          <w:rFonts w:ascii="Arial" w:hAnsi="Arial" w:cs="Arial"/>
          <w:iCs/>
          <w:sz w:val="24"/>
          <w:szCs w:val="24"/>
        </w:rPr>
        <w:t xml:space="preserve">wird </w:t>
      </w:r>
      <w:r w:rsidR="0024162B">
        <w:rPr>
          <w:rFonts w:ascii="Arial" w:hAnsi="Arial" w:cs="Arial"/>
          <w:iCs/>
          <w:sz w:val="24"/>
          <w:szCs w:val="24"/>
        </w:rPr>
        <w:t xml:space="preserve">durch die </w:t>
      </w:r>
      <w:r>
        <w:rPr>
          <w:rFonts w:ascii="Arial" w:hAnsi="Arial" w:cs="Arial"/>
          <w:iCs/>
          <w:sz w:val="24"/>
          <w:szCs w:val="24"/>
        </w:rPr>
        <w:t>Blockchain</w:t>
      </w:r>
      <w:r w:rsidR="0024162B">
        <w:rPr>
          <w:rFonts w:ascii="Arial" w:hAnsi="Arial" w:cs="Arial"/>
          <w:iCs/>
          <w:sz w:val="24"/>
          <w:szCs w:val="24"/>
        </w:rPr>
        <w:t xml:space="preserve">technologie mit einem eindeutigen </w:t>
      </w:r>
      <w:proofErr w:type="spellStart"/>
      <w:r w:rsidR="0024162B">
        <w:rPr>
          <w:rFonts w:ascii="Arial" w:hAnsi="Arial" w:cs="Arial"/>
          <w:iCs/>
          <w:sz w:val="24"/>
          <w:szCs w:val="24"/>
        </w:rPr>
        <w:t>Hashkey</w:t>
      </w:r>
      <w:proofErr w:type="spellEnd"/>
      <w:r w:rsidR="0024162B">
        <w:rPr>
          <w:rFonts w:ascii="Arial" w:hAnsi="Arial" w:cs="Arial"/>
          <w:iCs/>
          <w:sz w:val="24"/>
          <w:szCs w:val="24"/>
        </w:rPr>
        <w:t xml:space="preserve"> versehen und verschlüsselt</w:t>
      </w:r>
      <w:r w:rsidR="00BF492F">
        <w:rPr>
          <w:rFonts w:ascii="Arial" w:hAnsi="Arial" w:cs="Arial"/>
          <w:iCs/>
          <w:sz w:val="24"/>
          <w:szCs w:val="24"/>
        </w:rPr>
        <w:t>. Unmittelbar danach wird er</w:t>
      </w:r>
      <w:r w:rsidR="0024162B">
        <w:rPr>
          <w:rFonts w:ascii="Arial" w:hAnsi="Arial" w:cs="Arial"/>
          <w:iCs/>
          <w:sz w:val="24"/>
          <w:szCs w:val="24"/>
        </w:rPr>
        <w:t xml:space="preserve"> automatisch </w:t>
      </w:r>
      <w:r w:rsidR="00BF492F">
        <w:rPr>
          <w:rFonts w:ascii="Arial" w:hAnsi="Arial" w:cs="Arial"/>
          <w:iCs/>
          <w:sz w:val="24"/>
          <w:szCs w:val="24"/>
        </w:rPr>
        <w:t xml:space="preserve">per E-Mail </w:t>
      </w:r>
      <w:r w:rsidR="0024162B">
        <w:rPr>
          <w:rFonts w:ascii="Arial" w:hAnsi="Arial" w:cs="Arial"/>
          <w:iCs/>
          <w:sz w:val="24"/>
          <w:szCs w:val="24"/>
        </w:rPr>
        <w:t>an alle</w:t>
      </w:r>
      <w:r w:rsidR="00BF492F">
        <w:rPr>
          <w:rFonts w:ascii="Arial" w:hAnsi="Arial" w:cs="Arial"/>
          <w:iCs/>
          <w:sz w:val="24"/>
          <w:szCs w:val="24"/>
        </w:rPr>
        <w:t xml:space="preserve"> berechtigten</w:t>
      </w:r>
      <w:r w:rsidR="0024162B">
        <w:rPr>
          <w:rFonts w:ascii="Arial" w:hAnsi="Arial" w:cs="Arial"/>
          <w:iCs/>
          <w:sz w:val="24"/>
          <w:szCs w:val="24"/>
        </w:rPr>
        <w:t xml:space="preserve"> Teilnehmer </w:t>
      </w:r>
      <w:r w:rsidR="00BF492F">
        <w:rPr>
          <w:rFonts w:ascii="Arial" w:hAnsi="Arial" w:cs="Arial"/>
          <w:iCs/>
          <w:sz w:val="24"/>
          <w:szCs w:val="24"/>
        </w:rPr>
        <w:t xml:space="preserve">des Lieferprozesses </w:t>
      </w:r>
      <w:r w:rsidR="0024162B">
        <w:rPr>
          <w:rFonts w:ascii="Arial" w:hAnsi="Arial" w:cs="Arial"/>
          <w:iCs/>
          <w:sz w:val="24"/>
          <w:szCs w:val="24"/>
        </w:rPr>
        <w:t xml:space="preserve">versendet und im </w:t>
      </w:r>
      <w:r w:rsidR="00037B99" w:rsidRPr="00037B99">
        <w:rPr>
          <w:rFonts w:ascii="Arial" w:hAnsi="Arial" w:cs="Arial"/>
          <w:iCs/>
          <w:sz w:val="24"/>
          <w:szCs w:val="24"/>
        </w:rPr>
        <w:t xml:space="preserve">Transportmanagementsystem des Spediteurs gespeichert. </w:t>
      </w:r>
      <w:bookmarkEnd w:id="1"/>
      <w:r w:rsidR="004B10F8" w:rsidRPr="00037B99">
        <w:rPr>
          <w:rFonts w:ascii="Arial" w:hAnsi="Arial" w:cs="Arial"/>
          <w:iCs/>
          <w:sz w:val="24"/>
          <w:szCs w:val="24"/>
        </w:rPr>
        <w:t xml:space="preserve">Das </w:t>
      </w:r>
      <w:r w:rsidR="00022646">
        <w:rPr>
          <w:rFonts w:ascii="Arial" w:hAnsi="Arial" w:cs="Arial"/>
          <w:iCs/>
          <w:sz w:val="24"/>
          <w:szCs w:val="24"/>
        </w:rPr>
        <w:t xml:space="preserve">fälschungssichere </w:t>
      </w:r>
      <w:r w:rsidR="004B10F8" w:rsidRPr="00037B99">
        <w:rPr>
          <w:rFonts w:ascii="Arial" w:hAnsi="Arial" w:cs="Arial"/>
          <w:iCs/>
          <w:sz w:val="24"/>
          <w:szCs w:val="24"/>
        </w:rPr>
        <w:t xml:space="preserve">Verfahren wurde speziell für Containertransporte entwickelt, die aufgrund der zum Teil siebenstelligen Warenwerte besonders hohe Sicherheitsanforderungen </w:t>
      </w:r>
      <w:r w:rsidR="00D47A8B">
        <w:rPr>
          <w:rFonts w:ascii="Arial" w:hAnsi="Arial" w:cs="Arial"/>
          <w:iCs/>
          <w:sz w:val="24"/>
          <w:szCs w:val="24"/>
        </w:rPr>
        <w:t>verlangen</w:t>
      </w:r>
      <w:r w:rsidR="00BF492F">
        <w:rPr>
          <w:rFonts w:ascii="Arial" w:hAnsi="Arial" w:cs="Arial"/>
          <w:iCs/>
          <w:sz w:val="24"/>
          <w:szCs w:val="24"/>
        </w:rPr>
        <w:t xml:space="preserve">. Der digitale Frachtbrief </w:t>
      </w:r>
      <w:r w:rsidR="0024162B">
        <w:rPr>
          <w:rFonts w:ascii="Arial" w:hAnsi="Arial" w:cs="Arial"/>
          <w:iCs/>
          <w:sz w:val="24"/>
          <w:szCs w:val="24"/>
        </w:rPr>
        <w:t xml:space="preserve">kann aber </w:t>
      </w:r>
      <w:r w:rsidR="00BF492F">
        <w:rPr>
          <w:rFonts w:ascii="Arial" w:hAnsi="Arial" w:cs="Arial"/>
          <w:iCs/>
          <w:sz w:val="24"/>
          <w:szCs w:val="24"/>
        </w:rPr>
        <w:t xml:space="preserve">auch </w:t>
      </w:r>
      <w:r w:rsidR="0024162B">
        <w:rPr>
          <w:rFonts w:ascii="Arial" w:hAnsi="Arial" w:cs="Arial"/>
          <w:iCs/>
          <w:sz w:val="24"/>
          <w:szCs w:val="24"/>
        </w:rPr>
        <w:t>branchenübergreifend eingesetzt werden.</w:t>
      </w:r>
    </w:p>
    <w:p w14:paraId="5AC5F27D" w14:textId="77777777" w:rsidR="00051207" w:rsidRDefault="00C273FD" w:rsidP="0034503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Der </w:t>
      </w:r>
      <w:r w:rsidR="007519A4">
        <w:rPr>
          <w:rFonts w:ascii="Arial" w:hAnsi="Arial" w:cs="Arial"/>
          <w:iCs/>
          <w:sz w:val="24"/>
          <w:szCs w:val="24"/>
        </w:rPr>
        <w:t xml:space="preserve">digitale Stempel </w:t>
      </w:r>
      <w:r>
        <w:rPr>
          <w:rFonts w:ascii="Arial" w:hAnsi="Arial" w:cs="Arial"/>
          <w:iCs/>
          <w:sz w:val="24"/>
          <w:szCs w:val="24"/>
        </w:rPr>
        <w:t>ist eine zusätzliche Absicherung des</w:t>
      </w:r>
      <w:r w:rsidR="007519A4">
        <w:rPr>
          <w:rFonts w:ascii="Arial" w:hAnsi="Arial" w:cs="Arial"/>
          <w:iCs/>
          <w:sz w:val="24"/>
          <w:szCs w:val="24"/>
        </w:rPr>
        <w:t xml:space="preserve"> Ablieferprozess</w:t>
      </w:r>
      <w:r>
        <w:rPr>
          <w:rFonts w:ascii="Arial" w:hAnsi="Arial" w:cs="Arial"/>
          <w:iCs/>
          <w:sz w:val="24"/>
          <w:szCs w:val="24"/>
        </w:rPr>
        <w:t>es</w:t>
      </w:r>
      <w:r w:rsidR="007519A4">
        <w:rPr>
          <w:rFonts w:ascii="Arial" w:hAnsi="Arial" w:cs="Arial"/>
          <w:iCs/>
          <w:sz w:val="24"/>
          <w:szCs w:val="24"/>
        </w:rPr>
        <w:t xml:space="preserve"> mit digitalen Frachtbriefen, der erst seit einigen Monaten bei Container-Spediteuren eingesetzt wird. D</w:t>
      </w:r>
      <w:r w:rsidR="00051207" w:rsidRPr="0020048E">
        <w:rPr>
          <w:rFonts w:ascii="Arial" w:hAnsi="Arial" w:cs="Arial"/>
          <w:iCs/>
          <w:sz w:val="24"/>
          <w:szCs w:val="24"/>
        </w:rPr>
        <w:t>ie Blockchain-</w:t>
      </w:r>
      <w:r w:rsidR="00051207">
        <w:rPr>
          <w:rFonts w:ascii="Arial" w:hAnsi="Arial" w:cs="Arial"/>
          <w:iCs/>
          <w:sz w:val="24"/>
          <w:szCs w:val="24"/>
        </w:rPr>
        <w:t>Technologie ha</w:t>
      </w:r>
      <w:r w:rsidR="007519A4">
        <w:rPr>
          <w:rFonts w:ascii="Arial" w:hAnsi="Arial" w:cs="Arial"/>
          <w:iCs/>
          <w:sz w:val="24"/>
          <w:szCs w:val="24"/>
        </w:rPr>
        <w:t>tt</w:t>
      </w:r>
      <w:r w:rsidR="00051207">
        <w:rPr>
          <w:rFonts w:ascii="Arial" w:hAnsi="Arial" w:cs="Arial"/>
          <w:iCs/>
          <w:sz w:val="24"/>
          <w:szCs w:val="24"/>
        </w:rPr>
        <w:t>e</w:t>
      </w:r>
      <w:r w:rsidR="007519A4">
        <w:rPr>
          <w:rFonts w:ascii="Arial" w:hAnsi="Arial" w:cs="Arial"/>
          <w:iCs/>
          <w:sz w:val="24"/>
          <w:szCs w:val="24"/>
        </w:rPr>
        <w:t xml:space="preserve"> dafür</w:t>
      </w:r>
      <w:r w:rsidR="00051207">
        <w:rPr>
          <w:rFonts w:ascii="Arial" w:hAnsi="Arial" w:cs="Arial"/>
          <w:iCs/>
          <w:sz w:val="24"/>
          <w:szCs w:val="24"/>
        </w:rPr>
        <w:t xml:space="preserve"> die Voraussetzungen geschaffen</w:t>
      </w:r>
      <w:r w:rsidR="007519A4">
        <w:rPr>
          <w:rFonts w:ascii="Arial" w:hAnsi="Arial" w:cs="Arial"/>
          <w:iCs/>
          <w:sz w:val="24"/>
          <w:szCs w:val="24"/>
        </w:rPr>
        <w:t xml:space="preserve">. </w:t>
      </w:r>
      <w:r w:rsidR="00051207">
        <w:rPr>
          <w:rFonts w:ascii="Arial" w:hAnsi="Arial" w:cs="Arial"/>
          <w:iCs/>
          <w:sz w:val="24"/>
          <w:szCs w:val="24"/>
        </w:rPr>
        <w:t xml:space="preserve">cargo support hat einen Prozess definiert, bei dem jeder Frachtbrief einen unverwechselbaren </w:t>
      </w:r>
      <w:proofErr w:type="spellStart"/>
      <w:r w:rsidR="00051207">
        <w:rPr>
          <w:rFonts w:ascii="Arial" w:hAnsi="Arial" w:cs="Arial"/>
          <w:iCs/>
          <w:sz w:val="24"/>
          <w:szCs w:val="24"/>
        </w:rPr>
        <w:t>Hashkey</w:t>
      </w:r>
      <w:proofErr w:type="spellEnd"/>
      <w:r w:rsidR="00051207">
        <w:rPr>
          <w:rFonts w:ascii="Arial" w:hAnsi="Arial" w:cs="Arial"/>
          <w:iCs/>
          <w:sz w:val="24"/>
          <w:szCs w:val="24"/>
        </w:rPr>
        <w:t xml:space="preserve"> erhält, der gemeinsam mit einer Transaktionsnummer an die Blockchain übertragen wird. Eine Blockchain besteht aus einer großen Anzahl von Rechnern, auf denen die codierten Daten der quittierten Frachtbriefe gespeichert werden.</w:t>
      </w:r>
    </w:p>
    <w:p w14:paraId="76F494FA" w14:textId="77777777" w:rsidR="00051207" w:rsidRDefault="00051207" w:rsidP="0034503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iCs/>
          <w:sz w:val="24"/>
          <w:szCs w:val="24"/>
        </w:rPr>
        <w:t>Hashkey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wird nach einem genormten mathematischen Verfahren aus den im Frachtbrief enthaltenen Daten errechnet und umfasst 256 Stellen. Jede nachträgliche Änderung am Frachtbrief würde automatisch auch den </w:t>
      </w:r>
      <w:proofErr w:type="spellStart"/>
      <w:r>
        <w:rPr>
          <w:rFonts w:ascii="Arial" w:hAnsi="Arial" w:cs="Arial"/>
          <w:iCs/>
          <w:sz w:val="24"/>
          <w:szCs w:val="24"/>
        </w:rPr>
        <w:t>Hashkey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verändern, der dann nicht mehr mit den in der Blockchain hinterlegten Werten übereinstimmen würde. </w:t>
      </w:r>
    </w:p>
    <w:p w14:paraId="2004266B" w14:textId="77777777" w:rsidR="007519A4" w:rsidRDefault="00051207" w:rsidP="0034503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Neben der Blockchain gehören die Fahrer-Smartphones zu den weiteren wichtigen Voraussetzungen für das Projekt. Die Geräte sind mit der von cargo support entwickelten App </w:t>
      </w:r>
      <w:proofErr w:type="spellStart"/>
      <w:r>
        <w:rPr>
          <w:rFonts w:ascii="Arial" w:hAnsi="Arial" w:cs="Arial"/>
          <w:iCs/>
          <w:sz w:val="24"/>
          <w:szCs w:val="24"/>
        </w:rPr>
        <w:t>cs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drive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ausgestattet, die den digitalen Frachtbrief am Display anzeigen kann. Sobald der Empfänger auf dem Touchscreen unterschrieben hat, wird die Datei an die Zentrale gesendet.</w:t>
      </w:r>
    </w:p>
    <w:p w14:paraId="4A9092A7" w14:textId="77777777" w:rsidR="008E10B9" w:rsidRPr="008E10B9" w:rsidRDefault="008E10B9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2756EAF5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Über cargo support</w:t>
      </w:r>
    </w:p>
    <w:p w14:paraId="4C808E1F" w14:textId="7DFC97BD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cargo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2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2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Map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&amp; Guide. Das 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Konfliktmeldungen und individuelle Auswertungen.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rive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65686">
        <w:rPr>
          <w:rFonts w:ascii="Arial" w:hAnsi="Arial" w:cs="Arial"/>
          <w:bCs/>
          <w:i/>
          <w:iCs/>
          <w:sz w:val="20"/>
          <w:szCs w:val="20"/>
        </w:rPr>
        <w:t>ist eine Fahrer-App mit einfach zu integrierenden kundenindividuellen auftragsbezogenen Workflows</w:t>
      </w:r>
      <w:r w:rsidR="00BF492F" w:rsidRPr="00C65686">
        <w:rPr>
          <w:rFonts w:ascii="Arial" w:hAnsi="Arial" w:cs="Arial"/>
          <w:bCs/>
          <w:i/>
          <w:iCs/>
          <w:sz w:val="20"/>
          <w:szCs w:val="20"/>
        </w:rPr>
        <w:t>. Die App spielt auch beim digitalen Frachtbrief eine Schlüsselrolle</w:t>
      </w:r>
      <w:r w:rsidRPr="00C65686">
        <w:rPr>
          <w:rFonts w:ascii="Arial" w:hAnsi="Arial" w:cs="Arial"/>
          <w:bCs/>
          <w:i/>
          <w:iCs/>
          <w:sz w:val="20"/>
          <w:szCs w:val="20"/>
        </w:rPr>
        <w:t>. Mit dem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Kundenportal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cargo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</w:t>
      </w:r>
      <w:proofErr w:type="spellStart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Intelligence</w:t>
      </w:r>
      <w:proofErr w:type="spellEnd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Tool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7AD92249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7705415A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4E6FC385" w14:textId="77777777">
        <w:tc>
          <w:tcPr>
            <w:tcW w:w="3369" w:type="dxa"/>
            <w:shd w:val="clear" w:color="auto" w:fill="C0C0C0"/>
          </w:tcPr>
          <w:p w14:paraId="1FA91D32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35D1D89D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proofErr w:type="spellStart"/>
            <w:r w:rsidRPr="00320D01">
              <w:rPr>
                <w:rFonts w:ascii="Arial" w:hAnsi="Arial"/>
                <w:iCs/>
                <w:sz w:val="20"/>
                <w:szCs w:val="20"/>
              </w:rPr>
              <w:t>KfdM</w:t>
            </w:r>
            <w:proofErr w:type="spellEnd"/>
            <w:r w:rsidRPr="00320D01">
              <w:rPr>
                <w:rFonts w:ascii="Arial" w:hAnsi="Arial"/>
                <w:iCs/>
                <w:sz w:val="20"/>
                <w:szCs w:val="20"/>
              </w:rPr>
              <w:t xml:space="preserve"> – Kommunikation für den Mittelstand</w:t>
            </w:r>
          </w:p>
        </w:tc>
      </w:tr>
      <w:tr w:rsidR="00534C13" w:rsidRPr="00320D01" w14:paraId="7AE5DE4B" w14:textId="77777777">
        <w:tc>
          <w:tcPr>
            <w:tcW w:w="3369" w:type="dxa"/>
            <w:shd w:val="clear" w:color="auto" w:fill="auto"/>
          </w:tcPr>
          <w:p w14:paraId="30AC9FE8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697F51E8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54762E30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54D6B968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4C93C00B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5B3B4A19" w14:textId="77777777" w:rsidR="00534C13" w:rsidRPr="00320D01" w:rsidRDefault="00A91B7E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0C9694B3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07D354EC" w14:textId="77777777" w:rsidR="00534C13" w:rsidRPr="00320D01" w:rsidRDefault="001A4450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Schulstraße 29</w:t>
            </w:r>
          </w:p>
          <w:p w14:paraId="516D968F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</w:t>
            </w:r>
            <w:r w:rsidR="001A4450">
              <w:rPr>
                <w:rFonts w:ascii="Arial" w:hAnsi="Arial"/>
                <w:iCs/>
                <w:sz w:val="20"/>
                <w:szCs w:val="20"/>
              </w:rPr>
              <w:t>84183 Niederviehbach</w:t>
            </w:r>
          </w:p>
          <w:p w14:paraId="7435C7F5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4E45044E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48C2F961" w14:textId="77777777" w:rsidR="00791A6E" w:rsidRPr="00320D01" w:rsidRDefault="00A91B7E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70D6008A" w14:textId="77777777" w:rsidR="007E38C0" w:rsidRDefault="007E38C0" w:rsidP="007E38C0">
      <w:pPr>
        <w:rPr>
          <w:rFonts w:ascii="Arial" w:hAnsi="Arial" w:cs="Arial"/>
          <w:sz w:val="20"/>
          <w:szCs w:val="20"/>
        </w:rPr>
      </w:pPr>
    </w:p>
    <w:sectPr w:rsidR="007E38C0" w:rsidSect="00BA550F">
      <w:headerReference w:type="first" r:id="rId11"/>
      <w:pgSz w:w="11906" w:h="16838" w:code="9"/>
      <w:pgMar w:top="1276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D1B1" w14:textId="77777777" w:rsidR="00A91B7E" w:rsidRDefault="00A91B7E">
      <w:pPr>
        <w:spacing w:after="0" w:line="240" w:lineRule="auto"/>
      </w:pPr>
      <w:r>
        <w:separator/>
      </w:r>
    </w:p>
  </w:endnote>
  <w:endnote w:type="continuationSeparator" w:id="0">
    <w:p w14:paraId="522A9990" w14:textId="77777777" w:rsidR="00A91B7E" w:rsidRDefault="00A9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6976" w14:textId="77777777" w:rsidR="00A91B7E" w:rsidRDefault="00A91B7E">
      <w:pPr>
        <w:spacing w:after="0" w:line="240" w:lineRule="auto"/>
      </w:pPr>
      <w:r>
        <w:separator/>
      </w:r>
    </w:p>
  </w:footnote>
  <w:footnote w:type="continuationSeparator" w:id="0">
    <w:p w14:paraId="54A361E4" w14:textId="77777777" w:rsidR="00A91B7E" w:rsidRDefault="00A9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3596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047CB6EB" wp14:editId="3F821038">
          <wp:extent cx="2453640" cy="777240"/>
          <wp:effectExtent l="0" t="0" r="0" b="0"/>
          <wp:docPr id="1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79FAC" w14:textId="77777777" w:rsidR="00675BC2" w:rsidRDefault="00675BC2" w:rsidP="00047BDE">
    <w:pPr>
      <w:pStyle w:val="Kopfzeile"/>
      <w:tabs>
        <w:tab w:val="clear" w:pos="9072"/>
      </w:tabs>
    </w:pPr>
  </w:p>
  <w:p w14:paraId="21D55DC8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117B8266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4A463422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024AD538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0096"/>
    <w:rsid w:val="00012542"/>
    <w:rsid w:val="00013866"/>
    <w:rsid w:val="000174C4"/>
    <w:rsid w:val="000175A0"/>
    <w:rsid w:val="00017FF2"/>
    <w:rsid w:val="00022646"/>
    <w:rsid w:val="00037B99"/>
    <w:rsid w:val="000417C4"/>
    <w:rsid w:val="00041F3B"/>
    <w:rsid w:val="00042F56"/>
    <w:rsid w:val="000468F4"/>
    <w:rsid w:val="00047BDE"/>
    <w:rsid w:val="00051207"/>
    <w:rsid w:val="000529A7"/>
    <w:rsid w:val="00053863"/>
    <w:rsid w:val="0005585A"/>
    <w:rsid w:val="0006055A"/>
    <w:rsid w:val="0006059B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A1ECA"/>
    <w:rsid w:val="000A3C18"/>
    <w:rsid w:val="000A718A"/>
    <w:rsid w:val="000B0E4E"/>
    <w:rsid w:val="000B6D80"/>
    <w:rsid w:val="000C3BE4"/>
    <w:rsid w:val="000C57FC"/>
    <w:rsid w:val="000D1CE3"/>
    <w:rsid w:val="000D35D2"/>
    <w:rsid w:val="000D6969"/>
    <w:rsid w:val="000E11BB"/>
    <w:rsid w:val="000E535D"/>
    <w:rsid w:val="000E7C5F"/>
    <w:rsid w:val="000F54CA"/>
    <w:rsid w:val="00100546"/>
    <w:rsid w:val="001016B3"/>
    <w:rsid w:val="00103A52"/>
    <w:rsid w:val="00104432"/>
    <w:rsid w:val="00106ED0"/>
    <w:rsid w:val="00117C52"/>
    <w:rsid w:val="0012007E"/>
    <w:rsid w:val="0012284D"/>
    <w:rsid w:val="001367E2"/>
    <w:rsid w:val="00136F45"/>
    <w:rsid w:val="00140DF3"/>
    <w:rsid w:val="00143045"/>
    <w:rsid w:val="00143A28"/>
    <w:rsid w:val="001551A4"/>
    <w:rsid w:val="00155E54"/>
    <w:rsid w:val="00162A73"/>
    <w:rsid w:val="00164477"/>
    <w:rsid w:val="001656CB"/>
    <w:rsid w:val="001667D6"/>
    <w:rsid w:val="00170A79"/>
    <w:rsid w:val="00177CAA"/>
    <w:rsid w:val="00180765"/>
    <w:rsid w:val="00184076"/>
    <w:rsid w:val="00186AEC"/>
    <w:rsid w:val="001A0AA4"/>
    <w:rsid w:val="001A1A89"/>
    <w:rsid w:val="001A4450"/>
    <w:rsid w:val="001B46F5"/>
    <w:rsid w:val="001C3469"/>
    <w:rsid w:val="001C4E3E"/>
    <w:rsid w:val="001C50C7"/>
    <w:rsid w:val="001E036D"/>
    <w:rsid w:val="001E17D5"/>
    <w:rsid w:val="001E3166"/>
    <w:rsid w:val="001E5C8A"/>
    <w:rsid w:val="001F4577"/>
    <w:rsid w:val="001F6D3F"/>
    <w:rsid w:val="00201B83"/>
    <w:rsid w:val="00203A82"/>
    <w:rsid w:val="00204EE4"/>
    <w:rsid w:val="002111D0"/>
    <w:rsid w:val="00214F7F"/>
    <w:rsid w:val="00220EFF"/>
    <w:rsid w:val="00222F29"/>
    <w:rsid w:val="0022651C"/>
    <w:rsid w:val="0023396D"/>
    <w:rsid w:val="002368FC"/>
    <w:rsid w:val="0024162B"/>
    <w:rsid w:val="00246B0B"/>
    <w:rsid w:val="00256004"/>
    <w:rsid w:val="00256717"/>
    <w:rsid w:val="00275678"/>
    <w:rsid w:val="00275922"/>
    <w:rsid w:val="002803B0"/>
    <w:rsid w:val="00281BC2"/>
    <w:rsid w:val="00285A7E"/>
    <w:rsid w:val="0029395D"/>
    <w:rsid w:val="00296B58"/>
    <w:rsid w:val="0029722A"/>
    <w:rsid w:val="002A570C"/>
    <w:rsid w:val="002B0051"/>
    <w:rsid w:val="002B04D4"/>
    <w:rsid w:val="002B0CDE"/>
    <w:rsid w:val="002B2570"/>
    <w:rsid w:val="002B2C60"/>
    <w:rsid w:val="002C15E0"/>
    <w:rsid w:val="002C16DB"/>
    <w:rsid w:val="002C1CA8"/>
    <w:rsid w:val="002C22B6"/>
    <w:rsid w:val="002C25A7"/>
    <w:rsid w:val="002C3962"/>
    <w:rsid w:val="002C7FF7"/>
    <w:rsid w:val="002D2872"/>
    <w:rsid w:val="002D3520"/>
    <w:rsid w:val="002E044E"/>
    <w:rsid w:val="002E214C"/>
    <w:rsid w:val="002E2FA0"/>
    <w:rsid w:val="002F045D"/>
    <w:rsid w:val="002F24FA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410EB"/>
    <w:rsid w:val="00345034"/>
    <w:rsid w:val="00345FE7"/>
    <w:rsid w:val="003525A9"/>
    <w:rsid w:val="003542C3"/>
    <w:rsid w:val="00354820"/>
    <w:rsid w:val="0035586A"/>
    <w:rsid w:val="003570FF"/>
    <w:rsid w:val="0036063C"/>
    <w:rsid w:val="00361680"/>
    <w:rsid w:val="003617C5"/>
    <w:rsid w:val="00362CC9"/>
    <w:rsid w:val="003705BA"/>
    <w:rsid w:val="003773F6"/>
    <w:rsid w:val="00385ED6"/>
    <w:rsid w:val="003878BE"/>
    <w:rsid w:val="00390D68"/>
    <w:rsid w:val="00390DCD"/>
    <w:rsid w:val="00394915"/>
    <w:rsid w:val="00395D59"/>
    <w:rsid w:val="003962D8"/>
    <w:rsid w:val="00396643"/>
    <w:rsid w:val="003A13CB"/>
    <w:rsid w:val="003A2AB9"/>
    <w:rsid w:val="003B0BC9"/>
    <w:rsid w:val="003B34CF"/>
    <w:rsid w:val="003B3C15"/>
    <w:rsid w:val="003C22CD"/>
    <w:rsid w:val="003C2967"/>
    <w:rsid w:val="003C7F3F"/>
    <w:rsid w:val="003D65A6"/>
    <w:rsid w:val="003E2919"/>
    <w:rsid w:val="003E6B70"/>
    <w:rsid w:val="003F082B"/>
    <w:rsid w:val="003F7BB7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017"/>
    <w:rsid w:val="00442E7E"/>
    <w:rsid w:val="00443937"/>
    <w:rsid w:val="0044501A"/>
    <w:rsid w:val="00445FCE"/>
    <w:rsid w:val="0045032C"/>
    <w:rsid w:val="004503F9"/>
    <w:rsid w:val="0045695C"/>
    <w:rsid w:val="0045786F"/>
    <w:rsid w:val="004621EB"/>
    <w:rsid w:val="00463890"/>
    <w:rsid w:val="004649D7"/>
    <w:rsid w:val="004658B9"/>
    <w:rsid w:val="004728D8"/>
    <w:rsid w:val="00473102"/>
    <w:rsid w:val="00476CF5"/>
    <w:rsid w:val="00477E38"/>
    <w:rsid w:val="004818D6"/>
    <w:rsid w:val="00483C62"/>
    <w:rsid w:val="004843CB"/>
    <w:rsid w:val="00492BAE"/>
    <w:rsid w:val="00494B5D"/>
    <w:rsid w:val="004A2817"/>
    <w:rsid w:val="004A2AA6"/>
    <w:rsid w:val="004A41C4"/>
    <w:rsid w:val="004B00DD"/>
    <w:rsid w:val="004B0D88"/>
    <w:rsid w:val="004B10F8"/>
    <w:rsid w:val="004B4193"/>
    <w:rsid w:val="004B4322"/>
    <w:rsid w:val="004B7B6C"/>
    <w:rsid w:val="004C4C89"/>
    <w:rsid w:val="004C6003"/>
    <w:rsid w:val="004D167E"/>
    <w:rsid w:val="004D2E4B"/>
    <w:rsid w:val="004E0E0C"/>
    <w:rsid w:val="004E31A2"/>
    <w:rsid w:val="004E3B7C"/>
    <w:rsid w:val="004E5018"/>
    <w:rsid w:val="004E55B2"/>
    <w:rsid w:val="004E66F4"/>
    <w:rsid w:val="004E6D93"/>
    <w:rsid w:val="004F0A28"/>
    <w:rsid w:val="004F2FE3"/>
    <w:rsid w:val="004F5935"/>
    <w:rsid w:val="00500E7C"/>
    <w:rsid w:val="00502B20"/>
    <w:rsid w:val="00506B8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88A"/>
    <w:rsid w:val="00551963"/>
    <w:rsid w:val="00551FB4"/>
    <w:rsid w:val="00553B5F"/>
    <w:rsid w:val="00554B2E"/>
    <w:rsid w:val="00561C9A"/>
    <w:rsid w:val="005707DA"/>
    <w:rsid w:val="0058385E"/>
    <w:rsid w:val="0058633D"/>
    <w:rsid w:val="00586353"/>
    <w:rsid w:val="005869DB"/>
    <w:rsid w:val="00593A69"/>
    <w:rsid w:val="0059502E"/>
    <w:rsid w:val="005951EA"/>
    <w:rsid w:val="00596BAF"/>
    <w:rsid w:val="00596D7D"/>
    <w:rsid w:val="0059786B"/>
    <w:rsid w:val="00597CA0"/>
    <w:rsid w:val="005A222B"/>
    <w:rsid w:val="005B2226"/>
    <w:rsid w:val="005B256D"/>
    <w:rsid w:val="005B66B0"/>
    <w:rsid w:val="005C04F4"/>
    <w:rsid w:val="005C11DD"/>
    <w:rsid w:val="005C45AE"/>
    <w:rsid w:val="005C574B"/>
    <w:rsid w:val="005D7AD9"/>
    <w:rsid w:val="005E0010"/>
    <w:rsid w:val="005E03CB"/>
    <w:rsid w:val="005E27F8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1676F"/>
    <w:rsid w:val="00620033"/>
    <w:rsid w:val="006277FC"/>
    <w:rsid w:val="00631474"/>
    <w:rsid w:val="0063162B"/>
    <w:rsid w:val="00645171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631"/>
    <w:rsid w:val="00682774"/>
    <w:rsid w:val="006841BE"/>
    <w:rsid w:val="00685AEB"/>
    <w:rsid w:val="00691997"/>
    <w:rsid w:val="00692B52"/>
    <w:rsid w:val="00693098"/>
    <w:rsid w:val="006A084C"/>
    <w:rsid w:val="006A5142"/>
    <w:rsid w:val="006B5579"/>
    <w:rsid w:val="006C7BDD"/>
    <w:rsid w:val="006D219B"/>
    <w:rsid w:val="006D2430"/>
    <w:rsid w:val="006D4FF7"/>
    <w:rsid w:val="006D51B1"/>
    <w:rsid w:val="006D73DC"/>
    <w:rsid w:val="006E252F"/>
    <w:rsid w:val="006E46C5"/>
    <w:rsid w:val="006E6088"/>
    <w:rsid w:val="006F4AA0"/>
    <w:rsid w:val="006F5E15"/>
    <w:rsid w:val="006F7344"/>
    <w:rsid w:val="006F7FB7"/>
    <w:rsid w:val="007038FB"/>
    <w:rsid w:val="00704525"/>
    <w:rsid w:val="00711F68"/>
    <w:rsid w:val="007147FA"/>
    <w:rsid w:val="00725775"/>
    <w:rsid w:val="00731481"/>
    <w:rsid w:val="007327B2"/>
    <w:rsid w:val="00732EAF"/>
    <w:rsid w:val="007374FB"/>
    <w:rsid w:val="00742028"/>
    <w:rsid w:val="00743DE1"/>
    <w:rsid w:val="007512B0"/>
    <w:rsid w:val="007519A4"/>
    <w:rsid w:val="00754E54"/>
    <w:rsid w:val="00762CBC"/>
    <w:rsid w:val="0076665D"/>
    <w:rsid w:val="007721C7"/>
    <w:rsid w:val="0077493C"/>
    <w:rsid w:val="0077606C"/>
    <w:rsid w:val="007770B4"/>
    <w:rsid w:val="00791A6E"/>
    <w:rsid w:val="007931AA"/>
    <w:rsid w:val="007940FC"/>
    <w:rsid w:val="007970CC"/>
    <w:rsid w:val="007A0A27"/>
    <w:rsid w:val="007A3826"/>
    <w:rsid w:val="007A3E08"/>
    <w:rsid w:val="007A589A"/>
    <w:rsid w:val="007A6F6E"/>
    <w:rsid w:val="007B0C3D"/>
    <w:rsid w:val="007B22AF"/>
    <w:rsid w:val="007B4B26"/>
    <w:rsid w:val="007D31B1"/>
    <w:rsid w:val="007E0167"/>
    <w:rsid w:val="007E0DA3"/>
    <w:rsid w:val="007E38C0"/>
    <w:rsid w:val="007E4061"/>
    <w:rsid w:val="007F0370"/>
    <w:rsid w:val="007F36C1"/>
    <w:rsid w:val="007F6D3E"/>
    <w:rsid w:val="00817394"/>
    <w:rsid w:val="00821E86"/>
    <w:rsid w:val="008307CD"/>
    <w:rsid w:val="00831D18"/>
    <w:rsid w:val="00831D9C"/>
    <w:rsid w:val="008365F5"/>
    <w:rsid w:val="00840277"/>
    <w:rsid w:val="00840EDE"/>
    <w:rsid w:val="00841FD4"/>
    <w:rsid w:val="0084678A"/>
    <w:rsid w:val="00850A92"/>
    <w:rsid w:val="00855143"/>
    <w:rsid w:val="00864F1E"/>
    <w:rsid w:val="008727EF"/>
    <w:rsid w:val="00873CE3"/>
    <w:rsid w:val="008764AD"/>
    <w:rsid w:val="00884009"/>
    <w:rsid w:val="00886A47"/>
    <w:rsid w:val="008903B1"/>
    <w:rsid w:val="008907E2"/>
    <w:rsid w:val="0089098A"/>
    <w:rsid w:val="008974B1"/>
    <w:rsid w:val="008A125A"/>
    <w:rsid w:val="008A5CD3"/>
    <w:rsid w:val="008A7296"/>
    <w:rsid w:val="008B4019"/>
    <w:rsid w:val="008B6128"/>
    <w:rsid w:val="008B70D1"/>
    <w:rsid w:val="008C0947"/>
    <w:rsid w:val="008C3C40"/>
    <w:rsid w:val="008C5348"/>
    <w:rsid w:val="008D18EF"/>
    <w:rsid w:val="008D4001"/>
    <w:rsid w:val="008D4C25"/>
    <w:rsid w:val="008D4C56"/>
    <w:rsid w:val="008D5D0C"/>
    <w:rsid w:val="008D7100"/>
    <w:rsid w:val="008E0290"/>
    <w:rsid w:val="008E10B9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6687F"/>
    <w:rsid w:val="009675F5"/>
    <w:rsid w:val="009705C1"/>
    <w:rsid w:val="00970B1A"/>
    <w:rsid w:val="0097190A"/>
    <w:rsid w:val="00971E31"/>
    <w:rsid w:val="00976991"/>
    <w:rsid w:val="009801D1"/>
    <w:rsid w:val="009854EE"/>
    <w:rsid w:val="00987E47"/>
    <w:rsid w:val="00996379"/>
    <w:rsid w:val="009A119F"/>
    <w:rsid w:val="009A1AE0"/>
    <w:rsid w:val="009A2036"/>
    <w:rsid w:val="009A401E"/>
    <w:rsid w:val="009A5348"/>
    <w:rsid w:val="009B2BA4"/>
    <w:rsid w:val="009B2BCB"/>
    <w:rsid w:val="009C3C64"/>
    <w:rsid w:val="009D33F7"/>
    <w:rsid w:val="009E217F"/>
    <w:rsid w:val="009E2CDB"/>
    <w:rsid w:val="009E60A1"/>
    <w:rsid w:val="009E79DA"/>
    <w:rsid w:val="00A02304"/>
    <w:rsid w:val="00A032A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320C6"/>
    <w:rsid w:val="00A414E5"/>
    <w:rsid w:val="00A45AB4"/>
    <w:rsid w:val="00A4727B"/>
    <w:rsid w:val="00A47447"/>
    <w:rsid w:val="00A507A5"/>
    <w:rsid w:val="00A5403D"/>
    <w:rsid w:val="00A54BC5"/>
    <w:rsid w:val="00A6385C"/>
    <w:rsid w:val="00A66334"/>
    <w:rsid w:val="00A71F92"/>
    <w:rsid w:val="00A7691D"/>
    <w:rsid w:val="00A77689"/>
    <w:rsid w:val="00A8061E"/>
    <w:rsid w:val="00A838D0"/>
    <w:rsid w:val="00A83BE9"/>
    <w:rsid w:val="00A83EC2"/>
    <w:rsid w:val="00A862B6"/>
    <w:rsid w:val="00A91B7E"/>
    <w:rsid w:val="00A972C4"/>
    <w:rsid w:val="00AA0E94"/>
    <w:rsid w:val="00AA13EE"/>
    <w:rsid w:val="00AA397C"/>
    <w:rsid w:val="00AA4A2F"/>
    <w:rsid w:val="00AB26F2"/>
    <w:rsid w:val="00AC66DF"/>
    <w:rsid w:val="00AD4624"/>
    <w:rsid w:val="00AE432B"/>
    <w:rsid w:val="00AE480C"/>
    <w:rsid w:val="00AE500E"/>
    <w:rsid w:val="00AE5060"/>
    <w:rsid w:val="00AE739E"/>
    <w:rsid w:val="00AF2D96"/>
    <w:rsid w:val="00AF40FD"/>
    <w:rsid w:val="00B00CDC"/>
    <w:rsid w:val="00B01314"/>
    <w:rsid w:val="00B05DD1"/>
    <w:rsid w:val="00B07779"/>
    <w:rsid w:val="00B139A2"/>
    <w:rsid w:val="00B17EA2"/>
    <w:rsid w:val="00B267B3"/>
    <w:rsid w:val="00B37A5D"/>
    <w:rsid w:val="00B40532"/>
    <w:rsid w:val="00B559B6"/>
    <w:rsid w:val="00B60F81"/>
    <w:rsid w:val="00B6463C"/>
    <w:rsid w:val="00B65807"/>
    <w:rsid w:val="00B67B93"/>
    <w:rsid w:val="00B71AFD"/>
    <w:rsid w:val="00B83CE8"/>
    <w:rsid w:val="00B8476C"/>
    <w:rsid w:val="00B854BD"/>
    <w:rsid w:val="00B86DF8"/>
    <w:rsid w:val="00B92DA8"/>
    <w:rsid w:val="00B94BC5"/>
    <w:rsid w:val="00B96F85"/>
    <w:rsid w:val="00BA550F"/>
    <w:rsid w:val="00BB0972"/>
    <w:rsid w:val="00BB538A"/>
    <w:rsid w:val="00BC6A35"/>
    <w:rsid w:val="00BD123F"/>
    <w:rsid w:val="00BD28CE"/>
    <w:rsid w:val="00BD5F74"/>
    <w:rsid w:val="00BE2667"/>
    <w:rsid w:val="00BF451D"/>
    <w:rsid w:val="00BF455F"/>
    <w:rsid w:val="00BF492F"/>
    <w:rsid w:val="00BF7F1C"/>
    <w:rsid w:val="00C01E54"/>
    <w:rsid w:val="00C01FE4"/>
    <w:rsid w:val="00C02791"/>
    <w:rsid w:val="00C03D7B"/>
    <w:rsid w:val="00C074C4"/>
    <w:rsid w:val="00C158C7"/>
    <w:rsid w:val="00C2015D"/>
    <w:rsid w:val="00C202C6"/>
    <w:rsid w:val="00C23E59"/>
    <w:rsid w:val="00C24C4D"/>
    <w:rsid w:val="00C25D1F"/>
    <w:rsid w:val="00C2691D"/>
    <w:rsid w:val="00C273FD"/>
    <w:rsid w:val="00C31E52"/>
    <w:rsid w:val="00C32D07"/>
    <w:rsid w:val="00C33243"/>
    <w:rsid w:val="00C33660"/>
    <w:rsid w:val="00C337E8"/>
    <w:rsid w:val="00C33E11"/>
    <w:rsid w:val="00C505A9"/>
    <w:rsid w:val="00C54B61"/>
    <w:rsid w:val="00C54CA5"/>
    <w:rsid w:val="00C62BD5"/>
    <w:rsid w:val="00C65686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6BC7"/>
    <w:rsid w:val="00C9765E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F0C87"/>
    <w:rsid w:val="00CF786E"/>
    <w:rsid w:val="00D01D7F"/>
    <w:rsid w:val="00D03BA5"/>
    <w:rsid w:val="00D13910"/>
    <w:rsid w:val="00D14954"/>
    <w:rsid w:val="00D15823"/>
    <w:rsid w:val="00D179B2"/>
    <w:rsid w:val="00D17BD0"/>
    <w:rsid w:val="00D23286"/>
    <w:rsid w:val="00D249DC"/>
    <w:rsid w:val="00D305CB"/>
    <w:rsid w:val="00D30BEF"/>
    <w:rsid w:val="00D33F14"/>
    <w:rsid w:val="00D36723"/>
    <w:rsid w:val="00D37BC1"/>
    <w:rsid w:val="00D42AA8"/>
    <w:rsid w:val="00D43E01"/>
    <w:rsid w:val="00D4758E"/>
    <w:rsid w:val="00D47A8B"/>
    <w:rsid w:val="00D52695"/>
    <w:rsid w:val="00D561CE"/>
    <w:rsid w:val="00D5726B"/>
    <w:rsid w:val="00D61F72"/>
    <w:rsid w:val="00D65F59"/>
    <w:rsid w:val="00D67416"/>
    <w:rsid w:val="00D722BE"/>
    <w:rsid w:val="00D77A88"/>
    <w:rsid w:val="00D810E1"/>
    <w:rsid w:val="00D85560"/>
    <w:rsid w:val="00DA731B"/>
    <w:rsid w:val="00DB1037"/>
    <w:rsid w:val="00DC11A0"/>
    <w:rsid w:val="00DD29F0"/>
    <w:rsid w:val="00DD3147"/>
    <w:rsid w:val="00DD3E6C"/>
    <w:rsid w:val="00DD4960"/>
    <w:rsid w:val="00DE4181"/>
    <w:rsid w:val="00DF1D2F"/>
    <w:rsid w:val="00DF2C86"/>
    <w:rsid w:val="00DF6D86"/>
    <w:rsid w:val="00DF7A27"/>
    <w:rsid w:val="00E00063"/>
    <w:rsid w:val="00E00441"/>
    <w:rsid w:val="00E011E7"/>
    <w:rsid w:val="00E04BD2"/>
    <w:rsid w:val="00E11801"/>
    <w:rsid w:val="00E1504E"/>
    <w:rsid w:val="00E157F0"/>
    <w:rsid w:val="00E17ABF"/>
    <w:rsid w:val="00E2045B"/>
    <w:rsid w:val="00E20E97"/>
    <w:rsid w:val="00E2278C"/>
    <w:rsid w:val="00E32F5B"/>
    <w:rsid w:val="00E33063"/>
    <w:rsid w:val="00E37538"/>
    <w:rsid w:val="00E44B5A"/>
    <w:rsid w:val="00E45370"/>
    <w:rsid w:val="00E45602"/>
    <w:rsid w:val="00E4647C"/>
    <w:rsid w:val="00E51323"/>
    <w:rsid w:val="00E51D79"/>
    <w:rsid w:val="00E6292A"/>
    <w:rsid w:val="00E63C27"/>
    <w:rsid w:val="00E66FBD"/>
    <w:rsid w:val="00E678A8"/>
    <w:rsid w:val="00E7410A"/>
    <w:rsid w:val="00E75351"/>
    <w:rsid w:val="00E7569E"/>
    <w:rsid w:val="00E764BC"/>
    <w:rsid w:val="00E80EB4"/>
    <w:rsid w:val="00E86762"/>
    <w:rsid w:val="00E86E57"/>
    <w:rsid w:val="00E92211"/>
    <w:rsid w:val="00EA3A06"/>
    <w:rsid w:val="00EB06E6"/>
    <w:rsid w:val="00EC6572"/>
    <w:rsid w:val="00ED04F4"/>
    <w:rsid w:val="00EE4086"/>
    <w:rsid w:val="00EE43CA"/>
    <w:rsid w:val="00EE66B8"/>
    <w:rsid w:val="00EF095E"/>
    <w:rsid w:val="00EF381D"/>
    <w:rsid w:val="00EF5C53"/>
    <w:rsid w:val="00F02410"/>
    <w:rsid w:val="00F110D3"/>
    <w:rsid w:val="00F12548"/>
    <w:rsid w:val="00F13761"/>
    <w:rsid w:val="00F15C83"/>
    <w:rsid w:val="00F172B6"/>
    <w:rsid w:val="00F33372"/>
    <w:rsid w:val="00F3337C"/>
    <w:rsid w:val="00F42B54"/>
    <w:rsid w:val="00F47ACE"/>
    <w:rsid w:val="00F5376B"/>
    <w:rsid w:val="00F54729"/>
    <w:rsid w:val="00F579EF"/>
    <w:rsid w:val="00F57FC3"/>
    <w:rsid w:val="00F61285"/>
    <w:rsid w:val="00F61F06"/>
    <w:rsid w:val="00F725E2"/>
    <w:rsid w:val="00F77366"/>
    <w:rsid w:val="00F806F8"/>
    <w:rsid w:val="00F83722"/>
    <w:rsid w:val="00F87B63"/>
    <w:rsid w:val="00F90E99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BA537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5511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6</cp:revision>
  <cp:lastPrinted>2015-04-06T10:34:00Z</cp:lastPrinted>
  <dcterms:created xsi:type="dcterms:W3CDTF">2021-04-26T07:31:00Z</dcterms:created>
  <dcterms:modified xsi:type="dcterms:W3CDTF">2021-04-27T06:26:00Z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