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2B8" w14:textId="77777777" w:rsidR="00342487" w:rsidRDefault="00342487"/>
    <w:p w14:paraId="0649E6AE" w14:textId="77777777" w:rsidR="00342487" w:rsidRDefault="006C7014">
      <w:r>
        <w:rPr>
          <w:rFonts w:ascii="Arial" w:eastAsia="Arial" w:hAnsi="Arial" w:cs="Arial"/>
          <w:b/>
          <w:i/>
          <w:color w:val="000000"/>
          <w:sz w:val="36"/>
        </w:rPr>
        <w:t>PRESSE-INFORMATION</w:t>
      </w:r>
    </w:p>
    <w:p w14:paraId="5C23622C" w14:textId="77777777" w:rsidR="00342487" w:rsidRDefault="00342487"/>
    <w:p w14:paraId="547A1E54" w14:textId="03211A8C" w:rsidR="00DB6FEF" w:rsidRDefault="00FA693F">
      <w:pPr>
        <w:rPr>
          <w:rFonts w:ascii="Arial" w:eastAsia="Arial" w:hAnsi="Arial" w:cs="Arial"/>
          <w:i/>
          <w:color w:val="000000"/>
          <w:sz w:val="20"/>
        </w:rPr>
      </w:pPr>
      <w:r>
        <w:rPr>
          <w:rFonts w:ascii="Arial" w:eastAsia="Arial" w:hAnsi="Arial" w:cs="Arial"/>
          <w:i/>
          <w:noProof/>
          <w:color w:val="000000"/>
          <w:sz w:val="20"/>
        </w:rPr>
        <w:drawing>
          <wp:inline distT="0" distB="0" distL="0" distR="0" wp14:anchorId="28042DC0" wp14:editId="1B5CE265">
            <wp:extent cx="5039360" cy="177736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5039360" cy="1777365"/>
                    </a:xfrm>
                    <a:prstGeom prst="rect">
                      <a:avLst/>
                    </a:prstGeom>
                  </pic:spPr>
                </pic:pic>
              </a:graphicData>
            </a:graphic>
          </wp:inline>
        </w:drawing>
      </w:r>
    </w:p>
    <w:p w14:paraId="0C75698F" w14:textId="77777777" w:rsidR="00DC0739" w:rsidRDefault="00DC0739">
      <w:pPr>
        <w:rPr>
          <w:rFonts w:ascii="Arial" w:eastAsia="Arial" w:hAnsi="Arial" w:cs="Arial"/>
          <w:i/>
          <w:color w:val="000000"/>
          <w:sz w:val="20"/>
        </w:rPr>
      </w:pPr>
    </w:p>
    <w:p w14:paraId="18DE19F7" w14:textId="11C7D387" w:rsidR="00DC0739" w:rsidRDefault="00DC0739">
      <w:pPr>
        <w:rPr>
          <w:rFonts w:ascii="Arial" w:eastAsia="Arial" w:hAnsi="Arial" w:cs="Arial"/>
          <w:i/>
          <w:color w:val="000000"/>
          <w:sz w:val="20"/>
        </w:rPr>
      </w:pPr>
      <w:r>
        <w:rPr>
          <w:rFonts w:ascii="Arial" w:eastAsia="Arial" w:hAnsi="Arial" w:cs="Arial"/>
          <w:i/>
          <w:color w:val="000000"/>
          <w:sz w:val="20"/>
        </w:rPr>
        <w:t xml:space="preserve">Bild links: </w:t>
      </w:r>
      <w:r w:rsidRPr="00DC0739">
        <w:rPr>
          <w:rFonts w:ascii="Arial" w:eastAsia="Arial" w:hAnsi="Arial" w:cs="Arial"/>
          <w:i/>
          <w:color w:val="000000"/>
          <w:sz w:val="20"/>
        </w:rPr>
        <w:t xml:space="preserve">„Die Studie der FHWS hat uns darin bestätigt, dass wir unser Transport-management- und Lagerverwaltungssystem </w:t>
      </w:r>
      <w:proofErr w:type="spellStart"/>
      <w:r w:rsidRPr="00DC0739">
        <w:rPr>
          <w:rFonts w:ascii="Arial" w:eastAsia="Arial" w:hAnsi="Arial" w:cs="Arial"/>
          <w:i/>
          <w:color w:val="000000"/>
          <w:sz w:val="20"/>
        </w:rPr>
        <w:t>DISPONENTplus</w:t>
      </w:r>
      <w:proofErr w:type="spellEnd"/>
      <w:r w:rsidRPr="00DC0739">
        <w:rPr>
          <w:rFonts w:ascii="Arial" w:eastAsia="Arial" w:hAnsi="Arial" w:cs="Arial"/>
          <w:i/>
          <w:color w:val="000000"/>
          <w:sz w:val="20"/>
        </w:rPr>
        <w:t xml:space="preserve"> um</w:t>
      </w:r>
      <w:r w:rsidR="00AD689D">
        <w:rPr>
          <w:rFonts w:ascii="Arial" w:eastAsia="Arial" w:hAnsi="Arial" w:cs="Arial"/>
          <w:i/>
          <w:color w:val="000000"/>
          <w:sz w:val="20"/>
        </w:rPr>
        <w:t xml:space="preserve"> praxisnahe</w:t>
      </w:r>
      <w:r w:rsidRPr="00DC0739">
        <w:rPr>
          <w:rFonts w:ascii="Arial" w:eastAsia="Arial" w:hAnsi="Arial" w:cs="Arial"/>
          <w:i/>
          <w:color w:val="000000"/>
          <w:sz w:val="20"/>
        </w:rPr>
        <w:t xml:space="preserve"> KI-Funktionen ergänzen werden</w:t>
      </w:r>
      <w:r>
        <w:rPr>
          <w:rFonts w:ascii="Arial" w:eastAsia="Arial" w:hAnsi="Arial" w:cs="Arial"/>
          <w:i/>
          <w:color w:val="000000"/>
          <w:sz w:val="20"/>
        </w:rPr>
        <w:t>.</w:t>
      </w:r>
      <w:r w:rsidRPr="00DC0739">
        <w:rPr>
          <w:rFonts w:ascii="Arial" w:eastAsia="Arial" w:hAnsi="Arial" w:cs="Arial"/>
          <w:i/>
          <w:color w:val="000000"/>
          <w:sz w:val="20"/>
        </w:rPr>
        <w:t xml:space="preserve">“ Astrid </w:t>
      </w:r>
      <w:proofErr w:type="spellStart"/>
      <w:r w:rsidRPr="00DC0739">
        <w:rPr>
          <w:rFonts w:ascii="Arial" w:eastAsia="Arial" w:hAnsi="Arial" w:cs="Arial"/>
          <w:i/>
          <w:color w:val="000000"/>
          <w:sz w:val="20"/>
        </w:rPr>
        <w:t>Drexhage</w:t>
      </w:r>
      <w:proofErr w:type="spellEnd"/>
      <w:r w:rsidRPr="00DC0739">
        <w:rPr>
          <w:rFonts w:ascii="Arial" w:eastAsia="Arial" w:hAnsi="Arial" w:cs="Arial"/>
          <w:i/>
          <w:color w:val="000000"/>
          <w:sz w:val="20"/>
        </w:rPr>
        <w:t>, geschäftsführende Gesellschafterin</w:t>
      </w:r>
      <w:r>
        <w:rPr>
          <w:rFonts w:ascii="Arial" w:eastAsia="Arial" w:hAnsi="Arial" w:cs="Arial"/>
          <w:i/>
          <w:color w:val="000000"/>
          <w:sz w:val="20"/>
        </w:rPr>
        <w:t>,</w:t>
      </w:r>
      <w:r w:rsidRPr="00DC0739">
        <w:rPr>
          <w:rFonts w:ascii="Arial" w:eastAsia="Arial" w:hAnsi="Arial" w:cs="Arial"/>
          <w:i/>
          <w:color w:val="000000"/>
          <w:sz w:val="20"/>
        </w:rPr>
        <w:t xml:space="preserve"> Weber Data Service</w:t>
      </w:r>
      <w:r>
        <w:rPr>
          <w:rFonts w:ascii="Arial" w:eastAsia="Arial" w:hAnsi="Arial" w:cs="Arial"/>
          <w:i/>
          <w:color w:val="000000"/>
          <w:sz w:val="20"/>
        </w:rPr>
        <w:t>.</w:t>
      </w:r>
      <w:r w:rsidR="00FA693F">
        <w:rPr>
          <w:rFonts w:ascii="Arial" w:eastAsia="Arial" w:hAnsi="Arial" w:cs="Arial"/>
          <w:i/>
          <w:color w:val="000000"/>
          <w:sz w:val="20"/>
        </w:rPr>
        <w:t xml:space="preserve"> Quelle: Weber Data Service.</w:t>
      </w:r>
    </w:p>
    <w:p w14:paraId="03A3593D" w14:textId="77777777" w:rsidR="00DC0739" w:rsidRDefault="00DC0739">
      <w:pPr>
        <w:rPr>
          <w:rFonts w:ascii="Arial" w:eastAsia="Arial" w:hAnsi="Arial" w:cs="Arial"/>
          <w:i/>
          <w:color w:val="000000"/>
          <w:sz w:val="20"/>
        </w:rPr>
      </w:pPr>
    </w:p>
    <w:p w14:paraId="2485015F" w14:textId="7EF55AB3" w:rsidR="00DC0739" w:rsidRDefault="000D383E">
      <w:pPr>
        <w:rPr>
          <w:rFonts w:ascii="Arial" w:eastAsia="Arial" w:hAnsi="Arial" w:cs="Arial"/>
          <w:i/>
          <w:color w:val="000000"/>
          <w:sz w:val="20"/>
        </w:rPr>
      </w:pPr>
      <w:r>
        <w:rPr>
          <w:rFonts w:ascii="Arial" w:eastAsia="Arial" w:hAnsi="Arial" w:cs="Arial"/>
          <w:i/>
          <w:color w:val="000000"/>
          <w:sz w:val="20"/>
        </w:rPr>
        <w:t xml:space="preserve">Bild </w:t>
      </w:r>
      <w:r w:rsidR="00FA693F">
        <w:rPr>
          <w:rFonts w:ascii="Arial" w:eastAsia="Arial" w:hAnsi="Arial" w:cs="Arial"/>
          <w:i/>
          <w:color w:val="000000"/>
          <w:sz w:val="20"/>
        </w:rPr>
        <w:t>Mitte</w:t>
      </w:r>
      <w:r>
        <w:rPr>
          <w:rFonts w:ascii="Arial" w:eastAsia="Arial" w:hAnsi="Arial" w:cs="Arial"/>
          <w:i/>
          <w:color w:val="000000"/>
          <w:sz w:val="20"/>
        </w:rPr>
        <w:t xml:space="preserve">: </w:t>
      </w:r>
      <w:r w:rsidR="00D94E5B">
        <w:rPr>
          <w:rFonts w:ascii="Arial" w:eastAsia="Arial" w:hAnsi="Arial" w:cs="Arial"/>
          <w:i/>
          <w:color w:val="000000"/>
          <w:sz w:val="20"/>
        </w:rPr>
        <w:t xml:space="preserve">Laut einer Studie unter Logistikern lohnt sich künstliche Intelligenz vor allem </w:t>
      </w:r>
      <w:r w:rsidR="00AD689D">
        <w:rPr>
          <w:rFonts w:ascii="Arial" w:eastAsia="Arial" w:hAnsi="Arial" w:cs="Arial"/>
          <w:i/>
          <w:color w:val="000000"/>
          <w:sz w:val="20"/>
        </w:rPr>
        <w:t xml:space="preserve">für </w:t>
      </w:r>
      <w:r w:rsidR="00AD689D" w:rsidRPr="00AD689D">
        <w:rPr>
          <w:rFonts w:ascii="Arial" w:eastAsia="Arial" w:hAnsi="Arial" w:cs="Arial"/>
          <w:i/>
          <w:color w:val="000000"/>
          <w:sz w:val="20"/>
        </w:rPr>
        <w:t>einfache Prozesse wie</w:t>
      </w:r>
      <w:r w:rsidR="00AD689D">
        <w:rPr>
          <w:rFonts w:ascii="Arial" w:eastAsia="Arial" w:hAnsi="Arial" w:cs="Arial"/>
          <w:i/>
          <w:color w:val="000000"/>
          <w:sz w:val="20"/>
        </w:rPr>
        <w:t xml:space="preserve"> zum Beispiel</w:t>
      </w:r>
      <w:r w:rsidR="00AD689D" w:rsidRPr="00AD689D">
        <w:rPr>
          <w:rFonts w:ascii="Arial" w:eastAsia="Arial" w:hAnsi="Arial" w:cs="Arial"/>
          <w:i/>
          <w:color w:val="000000"/>
          <w:sz w:val="20"/>
        </w:rPr>
        <w:t xml:space="preserve"> das Erfassen, Interpretieren und Archivieren von Belegen</w:t>
      </w:r>
      <w:r w:rsidR="00D94E5B">
        <w:rPr>
          <w:rFonts w:ascii="Arial" w:eastAsia="Arial" w:hAnsi="Arial" w:cs="Arial"/>
          <w:i/>
          <w:color w:val="000000"/>
          <w:sz w:val="20"/>
        </w:rPr>
        <w:t>.</w:t>
      </w:r>
      <w:r w:rsidR="00FA693F">
        <w:rPr>
          <w:rFonts w:ascii="Arial" w:eastAsia="Arial" w:hAnsi="Arial" w:cs="Arial"/>
          <w:i/>
          <w:color w:val="000000"/>
          <w:sz w:val="20"/>
        </w:rPr>
        <w:t xml:space="preserve"> Quelle: Weber Data Service.</w:t>
      </w:r>
    </w:p>
    <w:p w14:paraId="14CDA77A" w14:textId="03C35387" w:rsidR="00DC0739" w:rsidRDefault="00DC0739">
      <w:pPr>
        <w:rPr>
          <w:rFonts w:ascii="Arial" w:eastAsia="Arial" w:hAnsi="Arial" w:cs="Arial"/>
          <w:i/>
          <w:color w:val="000000"/>
          <w:sz w:val="20"/>
        </w:rPr>
      </w:pPr>
    </w:p>
    <w:p w14:paraId="77680BA0" w14:textId="51747384" w:rsidR="00FA693F" w:rsidRDefault="00FA693F">
      <w:pPr>
        <w:rPr>
          <w:rFonts w:ascii="Arial" w:eastAsia="Arial" w:hAnsi="Arial" w:cs="Arial"/>
          <w:i/>
          <w:color w:val="000000"/>
          <w:sz w:val="20"/>
        </w:rPr>
      </w:pPr>
      <w:r>
        <w:rPr>
          <w:rFonts w:ascii="Arial" w:eastAsia="Arial" w:hAnsi="Arial" w:cs="Arial"/>
          <w:i/>
          <w:color w:val="000000"/>
          <w:sz w:val="20"/>
        </w:rPr>
        <w:t xml:space="preserve">Bild rechts: </w:t>
      </w:r>
      <w:r w:rsidR="00AD689D" w:rsidRPr="00AD689D">
        <w:rPr>
          <w:rFonts w:ascii="Arial" w:eastAsia="Arial" w:hAnsi="Arial" w:cs="Arial"/>
          <w:i/>
          <w:color w:val="000000"/>
          <w:sz w:val="20"/>
        </w:rPr>
        <w:t>„Die ganz hohen Erwartungen an die künstliche Intelligenz beziehungsweise das Machine Learning am Anfang des Hypes wurden zum Teil enttäuscht</w:t>
      </w:r>
      <w:r w:rsidR="00AD689D">
        <w:rPr>
          <w:rFonts w:ascii="Arial" w:eastAsia="Arial" w:hAnsi="Arial" w:cs="Arial"/>
          <w:i/>
          <w:color w:val="000000"/>
          <w:sz w:val="20"/>
        </w:rPr>
        <w:t>.</w:t>
      </w:r>
      <w:r w:rsidR="00AD689D" w:rsidRPr="00AD689D">
        <w:rPr>
          <w:rFonts w:ascii="Arial" w:eastAsia="Arial" w:hAnsi="Arial" w:cs="Arial"/>
          <w:i/>
          <w:color w:val="000000"/>
          <w:sz w:val="20"/>
        </w:rPr>
        <w:t xml:space="preserve">“ </w:t>
      </w:r>
      <w:r>
        <w:rPr>
          <w:rFonts w:ascii="Arial" w:eastAsia="Arial" w:hAnsi="Arial" w:cs="Arial"/>
          <w:i/>
          <w:color w:val="000000"/>
          <w:sz w:val="20"/>
        </w:rPr>
        <w:t xml:space="preserve">Prof. Dr. Andreas </w:t>
      </w:r>
      <w:proofErr w:type="spellStart"/>
      <w:r>
        <w:rPr>
          <w:rFonts w:ascii="Arial" w:eastAsia="Arial" w:hAnsi="Arial" w:cs="Arial"/>
          <w:i/>
          <w:color w:val="000000"/>
          <w:sz w:val="20"/>
        </w:rPr>
        <w:t>Rükgauer</w:t>
      </w:r>
      <w:proofErr w:type="spellEnd"/>
      <w:r>
        <w:rPr>
          <w:rFonts w:ascii="Arial" w:eastAsia="Arial" w:hAnsi="Arial" w:cs="Arial"/>
          <w:i/>
          <w:color w:val="000000"/>
          <w:sz w:val="20"/>
        </w:rPr>
        <w:t>, FHWS. Quelle: FHWS</w:t>
      </w:r>
    </w:p>
    <w:p w14:paraId="395D09E2" w14:textId="77777777" w:rsidR="00FA693F" w:rsidRDefault="00FA693F">
      <w:pPr>
        <w:rPr>
          <w:rFonts w:ascii="Arial" w:eastAsia="Arial" w:hAnsi="Arial" w:cs="Arial"/>
          <w:i/>
          <w:color w:val="000000"/>
          <w:sz w:val="20"/>
        </w:rPr>
      </w:pPr>
    </w:p>
    <w:p w14:paraId="6BEA6F61" w14:textId="36E19B92" w:rsidR="00342487" w:rsidRDefault="00DC0739">
      <w:r>
        <w:rPr>
          <w:rFonts w:ascii="Arial" w:eastAsia="Arial" w:hAnsi="Arial" w:cs="Arial"/>
          <w:i/>
          <w:color w:val="000000"/>
          <w:sz w:val="20"/>
        </w:rPr>
        <w:t>Die Bilder</w:t>
      </w:r>
      <w:r w:rsidR="006C7014">
        <w:rPr>
          <w:rFonts w:ascii="Arial" w:eastAsia="Arial" w:hAnsi="Arial" w:cs="Arial"/>
          <w:i/>
          <w:color w:val="000000"/>
          <w:sz w:val="20"/>
        </w:rPr>
        <w:t xml:space="preserve"> steh</w:t>
      </w:r>
      <w:r>
        <w:rPr>
          <w:rFonts w:ascii="Arial" w:eastAsia="Arial" w:hAnsi="Arial" w:cs="Arial"/>
          <w:i/>
          <w:color w:val="000000"/>
          <w:sz w:val="20"/>
        </w:rPr>
        <w:t>en</w:t>
      </w:r>
      <w:r w:rsidR="006C7014">
        <w:rPr>
          <w:rFonts w:ascii="Arial" w:eastAsia="Arial" w:hAnsi="Arial" w:cs="Arial"/>
          <w:i/>
          <w:color w:val="000000"/>
          <w:sz w:val="20"/>
        </w:rPr>
        <w:t xml:space="preserve"> unter </w:t>
      </w:r>
      <w:hyperlink r:id="rId7" w:history="1">
        <w:r w:rsidR="006C7014">
          <w:rPr>
            <w:rFonts w:ascii="Arial" w:eastAsia="Arial" w:hAnsi="Arial" w:cs="Arial"/>
            <w:i/>
            <w:color w:val="000000"/>
            <w:sz w:val="20"/>
            <w:u w:val="single"/>
          </w:rPr>
          <w:t>www.logpr.de</w:t>
        </w:r>
      </w:hyperlink>
      <w:r w:rsidR="006C7014">
        <w:rPr>
          <w:rFonts w:ascii="Arial" w:eastAsia="Arial" w:hAnsi="Arial" w:cs="Arial"/>
          <w:i/>
          <w:color w:val="000000"/>
          <w:sz w:val="20"/>
        </w:rPr>
        <w:t xml:space="preserve"> zum Herunterladen bereit.</w:t>
      </w:r>
    </w:p>
    <w:p w14:paraId="1BBFC78A" w14:textId="77777777" w:rsidR="00342487" w:rsidRDefault="00342487"/>
    <w:p w14:paraId="5199EFF8" w14:textId="77777777" w:rsidR="00DC0739" w:rsidRDefault="00DC0739" w:rsidP="00C139F7">
      <w:pPr>
        <w:rPr>
          <w:rFonts w:ascii="Arial" w:eastAsia="Arial" w:hAnsi="Arial" w:cs="Arial"/>
          <w:color w:val="000000"/>
          <w:sz w:val="24"/>
        </w:rPr>
      </w:pPr>
    </w:p>
    <w:p w14:paraId="2756B0CE" w14:textId="309EA7D9" w:rsidR="00342487" w:rsidRDefault="00D94E5B" w:rsidP="00C139F7">
      <w:r>
        <w:rPr>
          <w:rFonts w:ascii="Arial" w:eastAsia="Arial" w:hAnsi="Arial" w:cs="Arial"/>
          <w:color w:val="000000"/>
          <w:sz w:val="24"/>
        </w:rPr>
        <w:t>Weber Data Service / FHWS</w:t>
      </w:r>
    </w:p>
    <w:p w14:paraId="43C9A71A" w14:textId="70703F1D" w:rsidR="00342487" w:rsidRPr="00503F0E" w:rsidRDefault="00D94E5B" w:rsidP="00C139F7">
      <w:pPr>
        <w:spacing w:after="120"/>
        <w:rPr>
          <w:b/>
          <w:bCs/>
          <w:sz w:val="28"/>
          <w:szCs w:val="28"/>
        </w:rPr>
      </w:pPr>
      <w:r>
        <w:rPr>
          <w:rFonts w:ascii="Arial" w:eastAsia="Arial" w:hAnsi="Arial" w:cs="Arial"/>
          <w:b/>
          <w:bCs/>
          <w:color w:val="000000"/>
          <w:sz w:val="28"/>
          <w:szCs w:val="28"/>
        </w:rPr>
        <w:t>Studie: Logistikdienstleister offen für künstliche Intelligenz</w:t>
      </w:r>
    </w:p>
    <w:p w14:paraId="7721CE0C" w14:textId="241E44FF" w:rsidR="00A7681A" w:rsidRDefault="00EF490C" w:rsidP="00A7681A">
      <w:pPr>
        <w:spacing w:after="120" w:line="340" w:lineRule="exact"/>
        <w:rPr>
          <w:rFonts w:ascii="Arial" w:eastAsia="Arial" w:hAnsi="Arial" w:cs="Arial"/>
          <w:sz w:val="24"/>
          <w:szCs w:val="24"/>
        </w:rPr>
      </w:pPr>
      <w:r>
        <w:rPr>
          <w:rFonts w:ascii="Arial" w:eastAsia="Arial" w:hAnsi="Arial" w:cs="Arial"/>
          <w:sz w:val="24"/>
          <w:szCs w:val="24"/>
        </w:rPr>
        <w:t xml:space="preserve">Logistikdienstleister sehen in KI großes Potenzial – </w:t>
      </w:r>
      <w:r w:rsidR="00E57F85">
        <w:rPr>
          <w:rFonts w:ascii="Arial" w:eastAsia="Arial" w:hAnsi="Arial" w:cs="Arial"/>
          <w:sz w:val="24"/>
          <w:szCs w:val="24"/>
        </w:rPr>
        <w:t>Das Umstellen einfacher Prozesse wie das Archivieren von Belegen</w:t>
      </w:r>
      <w:r>
        <w:rPr>
          <w:rFonts w:ascii="Arial" w:eastAsia="Arial" w:hAnsi="Arial" w:cs="Arial"/>
          <w:sz w:val="24"/>
          <w:szCs w:val="24"/>
        </w:rPr>
        <w:t xml:space="preserve"> </w:t>
      </w:r>
      <w:r w:rsidR="00E57F85">
        <w:rPr>
          <w:rFonts w:ascii="Arial" w:eastAsia="Arial" w:hAnsi="Arial" w:cs="Arial"/>
          <w:sz w:val="24"/>
          <w:szCs w:val="24"/>
        </w:rPr>
        <w:t xml:space="preserve">gilt </w:t>
      </w:r>
      <w:r>
        <w:rPr>
          <w:rFonts w:ascii="Arial" w:eastAsia="Arial" w:hAnsi="Arial" w:cs="Arial"/>
          <w:sz w:val="24"/>
          <w:szCs w:val="24"/>
        </w:rPr>
        <w:t>als</w:t>
      </w:r>
      <w:r w:rsidR="00E57F85">
        <w:rPr>
          <w:rFonts w:ascii="Arial" w:eastAsia="Arial" w:hAnsi="Arial" w:cs="Arial"/>
          <w:sz w:val="24"/>
          <w:szCs w:val="24"/>
        </w:rPr>
        <w:t xml:space="preserve"> besonders</w:t>
      </w:r>
      <w:r>
        <w:rPr>
          <w:rFonts w:ascii="Arial" w:eastAsia="Arial" w:hAnsi="Arial" w:cs="Arial"/>
          <w:sz w:val="24"/>
          <w:szCs w:val="24"/>
        </w:rPr>
        <w:t xml:space="preserve"> erfolgsversprechend – Weber Data Service </w:t>
      </w:r>
      <w:r w:rsidR="00497867">
        <w:rPr>
          <w:rFonts w:ascii="Arial" w:eastAsia="Arial" w:hAnsi="Arial" w:cs="Arial"/>
          <w:sz w:val="24"/>
          <w:szCs w:val="24"/>
        </w:rPr>
        <w:t>will eigene Software um KI-Funktionen ergänzen</w:t>
      </w:r>
    </w:p>
    <w:p w14:paraId="5331970F" w14:textId="77777777" w:rsidR="00A7681A" w:rsidRDefault="00A7681A" w:rsidP="00C139F7">
      <w:pPr>
        <w:spacing w:after="120" w:line="340" w:lineRule="exact"/>
        <w:jc w:val="both"/>
        <w:rPr>
          <w:rFonts w:ascii="Arial" w:eastAsia="Arial" w:hAnsi="Arial" w:cs="Arial"/>
          <w:sz w:val="24"/>
          <w:szCs w:val="24"/>
        </w:rPr>
      </w:pPr>
    </w:p>
    <w:p w14:paraId="4212473C" w14:textId="65059BDC" w:rsidR="006920FF" w:rsidRPr="00AD689D" w:rsidRDefault="006C7014" w:rsidP="00A84C59">
      <w:pPr>
        <w:widowControl/>
        <w:suppressAutoHyphens w:val="0"/>
        <w:overflowPunct/>
        <w:adjustRightInd w:val="0"/>
        <w:spacing w:after="120" w:line="340" w:lineRule="exact"/>
        <w:jc w:val="both"/>
        <w:textAlignment w:val="auto"/>
        <w:rPr>
          <w:rFonts w:ascii="Arial" w:eastAsia="Arial" w:hAnsi="Arial" w:cs="Arial"/>
          <w:b/>
          <w:sz w:val="24"/>
          <w:szCs w:val="24"/>
        </w:rPr>
      </w:pPr>
      <w:r w:rsidRPr="009B5DFE">
        <w:rPr>
          <w:rFonts w:ascii="Arial" w:eastAsia="Arial" w:hAnsi="Arial" w:cs="Arial"/>
          <w:sz w:val="24"/>
          <w:szCs w:val="24"/>
        </w:rPr>
        <w:t xml:space="preserve">Bielefeld, </w:t>
      </w:r>
      <w:r w:rsidR="00CF30BF">
        <w:rPr>
          <w:rFonts w:ascii="Arial" w:eastAsia="Arial" w:hAnsi="Arial" w:cs="Arial"/>
          <w:sz w:val="24"/>
          <w:szCs w:val="24"/>
        </w:rPr>
        <w:t>3. Mai</w:t>
      </w:r>
      <w:r w:rsidR="00D94E5B">
        <w:rPr>
          <w:rFonts w:ascii="Arial" w:eastAsia="Arial" w:hAnsi="Arial" w:cs="Arial"/>
          <w:sz w:val="24"/>
          <w:szCs w:val="24"/>
        </w:rPr>
        <w:t xml:space="preserve"> 2021</w:t>
      </w:r>
      <w:r w:rsidRPr="009B5DFE">
        <w:rPr>
          <w:rFonts w:ascii="Arial" w:eastAsia="Arial" w:hAnsi="Arial" w:cs="Arial"/>
          <w:sz w:val="24"/>
          <w:szCs w:val="24"/>
        </w:rPr>
        <w:t xml:space="preserve"> </w:t>
      </w:r>
      <w:r w:rsidRPr="009B5DFE">
        <w:rPr>
          <w:rFonts w:ascii="Arial" w:eastAsia="Arial" w:hAnsi="Arial" w:cs="Arial"/>
          <w:b/>
          <w:sz w:val="24"/>
          <w:szCs w:val="24"/>
        </w:rPr>
        <w:t xml:space="preserve">– </w:t>
      </w:r>
      <w:r w:rsidR="00D94E5B">
        <w:rPr>
          <w:rFonts w:ascii="Arial" w:eastAsia="Arial" w:hAnsi="Arial" w:cs="Arial"/>
          <w:b/>
          <w:sz w:val="24"/>
          <w:szCs w:val="24"/>
        </w:rPr>
        <w:t xml:space="preserve">Eine von </w:t>
      </w:r>
      <w:r w:rsidR="00263FC5">
        <w:rPr>
          <w:rFonts w:ascii="Arial" w:eastAsia="Arial" w:hAnsi="Arial" w:cs="Arial"/>
          <w:b/>
          <w:sz w:val="24"/>
          <w:szCs w:val="24"/>
        </w:rPr>
        <w:t>Weber Data Service</w:t>
      </w:r>
      <w:r w:rsidR="00484E74" w:rsidRPr="00484E74">
        <w:rPr>
          <w:rFonts w:ascii="Arial" w:eastAsia="Arial" w:hAnsi="Arial" w:cs="Arial"/>
          <w:b/>
          <w:sz w:val="24"/>
          <w:szCs w:val="24"/>
        </w:rPr>
        <w:t xml:space="preserve"> </w:t>
      </w:r>
      <w:r w:rsidR="00D94E5B">
        <w:rPr>
          <w:rFonts w:ascii="Arial" w:eastAsia="Arial" w:hAnsi="Arial" w:cs="Arial"/>
          <w:b/>
          <w:sz w:val="24"/>
          <w:szCs w:val="24"/>
        </w:rPr>
        <w:t xml:space="preserve">beauftragte </w:t>
      </w:r>
      <w:r w:rsidR="008A2FFA" w:rsidRPr="008A2FFA">
        <w:rPr>
          <w:rFonts w:ascii="Arial" w:eastAsia="Arial" w:hAnsi="Arial" w:cs="Arial"/>
          <w:b/>
          <w:sz w:val="24"/>
          <w:szCs w:val="24"/>
        </w:rPr>
        <w:t>Marktanalyse</w:t>
      </w:r>
      <w:r w:rsidR="008A2FFA">
        <w:rPr>
          <w:rFonts w:ascii="Arial" w:eastAsia="Arial" w:hAnsi="Arial" w:cs="Arial"/>
          <w:b/>
          <w:sz w:val="24"/>
          <w:szCs w:val="24"/>
        </w:rPr>
        <w:t xml:space="preserve"> </w:t>
      </w:r>
      <w:r w:rsidR="00D94E5B">
        <w:rPr>
          <w:rFonts w:ascii="Arial" w:eastAsia="Arial" w:hAnsi="Arial" w:cs="Arial"/>
          <w:b/>
          <w:sz w:val="24"/>
          <w:szCs w:val="24"/>
        </w:rPr>
        <w:t xml:space="preserve">der Hochschule Würzburg-Schweinfurt </w:t>
      </w:r>
      <w:r w:rsidR="00497867">
        <w:rPr>
          <w:rFonts w:ascii="Arial" w:eastAsia="Arial" w:hAnsi="Arial" w:cs="Arial"/>
          <w:b/>
          <w:sz w:val="24"/>
          <w:szCs w:val="24"/>
        </w:rPr>
        <w:t xml:space="preserve">FHWS </w:t>
      </w:r>
      <w:r w:rsidR="008A2FFA">
        <w:rPr>
          <w:rFonts w:ascii="Arial" w:eastAsia="Arial" w:hAnsi="Arial" w:cs="Arial"/>
          <w:b/>
          <w:sz w:val="24"/>
          <w:szCs w:val="24"/>
        </w:rPr>
        <w:t>bescheinigt der k</w:t>
      </w:r>
      <w:r w:rsidR="008A2FFA" w:rsidRPr="008A2FFA">
        <w:rPr>
          <w:rFonts w:ascii="Arial" w:eastAsia="Arial" w:hAnsi="Arial" w:cs="Arial"/>
          <w:b/>
          <w:sz w:val="24"/>
          <w:szCs w:val="24"/>
        </w:rPr>
        <w:t>ünstliche</w:t>
      </w:r>
      <w:r w:rsidR="008A2FFA">
        <w:rPr>
          <w:rFonts w:ascii="Arial" w:eastAsia="Arial" w:hAnsi="Arial" w:cs="Arial"/>
          <w:b/>
          <w:sz w:val="24"/>
          <w:szCs w:val="24"/>
        </w:rPr>
        <w:t xml:space="preserve">n </w:t>
      </w:r>
      <w:r w:rsidR="008A2FFA" w:rsidRPr="008A2FFA">
        <w:rPr>
          <w:rFonts w:ascii="Arial" w:eastAsia="Arial" w:hAnsi="Arial" w:cs="Arial"/>
          <w:b/>
          <w:sz w:val="24"/>
          <w:szCs w:val="24"/>
        </w:rPr>
        <w:t xml:space="preserve">Intelligenz </w:t>
      </w:r>
      <w:r w:rsidR="003763BF">
        <w:rPr>
          <w:rFonts w:ascii="Arial" w:eastAsia="Arial" w:hAnsi="Arial" w:cs="Arial"/>
          <w:b/>
          <w:sz w:val="24"/>
          <w:szCs w:val="24"/>
        </w:rPr>
        <w:t xml:space="preserve">(KI) </w:t>
      </w:r>
      <w:r w:rsidR="008A2FFA" w:rsidRPr="008A2FFA">
        <w:rPr>
          <w:rFonts w:ascii="Arial" w:eastAsia="Arial" w:hAnsi="Arial" w:cs="Arial"/>
          <w:b/>
          <w:sz w:val="24"/>
          <w:szCs w:val="24"/>
        </w:rPr>
        <w:t>in der Transportlogistik</w:t>
      </w:r>
      <w:r w:rsidR="008A2FFA">
        <w:rPr>
          <w:rFonts w:ascii="Arial" w:eastAsia="Arial" w:hAnsi="Arial" w:cs="Arial"/>
          <w:b/>
          <w:sz w:val="24"/>
          <w:szCs w:val="24"/>
        </w:rPr>
        <w:t xml:space="preserve"> großes </w:t>
      </w:r>
      <w:r w:rsidR="008A2FFA" w:rsidRPr="008A2FFA">
        <w:rPr>
          <w:rFonts w:ascii="Arial" w:eastAsia="Arial" w:hAnsi="Arial" w:cs="Arial"/>
          <w:b/>
          <w:sz w:val="24"/>
          <w:szCs w:val="24"/>
        </w:rPr>
        <w:t>Potenzial</w:t>
      </w:r>
      <w:r w:rsidR="004153F6">
        <w:rPr>
          <w:rFonts w:ascii="Arial" w:eastAsia="Arial" w:hAnsi="Arial" w:cs="Arial"/>
          <w:b/>
          <w:sz w:val="24"/>
          <w:szCs w:val="24"/>
        </w:rPr>
        <w:t>.</w:t>
      </w:r>
      <w:bookmarkStart w:id="0" w:name="_Hlk53073208"/>
      <w:r w:rsidR="008A2FFA">
        <w:rPr>
          <w:rFonts w:ascii="Arial" w:eastAsia="Arial" w:hAnsi="Arial" w:cs="Arial"/>
          <w:b/>
          <w:sz w:val="24"/>
          <w:szCs w:val="24"/>
        </w:rPr>
        <w:t xml:space="preserve"> </w:t>
      </w:r>
      <w:r w:rsidR="00D7510B">
        <w:rPr>
          <w:rFonts w:ascii="Arial" w:eastAsia="Arial" w:hAnsi="Arial" w:cs="Arial"/>
          <w:b/>
          <w:sz w:val="24"/>
          <w:szCs w:val="24"/>
        </w:rPr>
        <w:t>Die Untersuchung zeigt eine „überwiegend hohe Bereitschaft, KI in das eigene Unternehmen zu implementieren“</w:t>
      </w:r>
      <w:r w:rsidR="00E35D5E">
        <w:rPr>
          <w:rFonts w:ascii="Arial" w:eastAsia="Arial" w:hAnsi="Arial" w:cs="Arial"/>
          <w:b/>
          <w:sz w:val="24"/>
          <w:szCs w:val="24"/>
        </w:rPr>
        <w:t xml:space="preserve">. Als erfolgsversprechend gelten dabei vor allem </w:t>
      </w:r>
      <w:bookmarkStart w:id="1" w:name="_Hlk65752978"/>
      <w:r w:rsidR="00E57F85">
        <w:rPr>
          <w:rFonts w:ascii="Arial" w:eastAsia="Arial" w:hAnsi="Arial" w:cs="Arial"/>
          <w:b/>
          <w:sz w:val="24"/>
          <w:szCs w:val="24"/>
        </w:rPr>
        <w:t>einfache Prozesse wie das Erfassen, Interpretieren und Archivieren von Belegen</w:t>
      </w:r>
      <w:bookmarkEnd w:id="1"/>
      <w:r w:rsidR="00E35D5E" w:rsidRPr="00AD689D">
        <w:rPr>
          <w:rFonts w:ascii="Arial" w:eastAsia="Arial" w:hAnsi="Arial" w:cs="Arial"/>
          <w:b/>
          <w:sz w:val="24"/>
          <w:szCs w:val="24"/>
        </w:rPr>
        <w:t>.</w:t>
      </w:r>
      <w:r w:rsidR="00AD689D" w:rsidRPr="00AD689D">
        <w:rPr>
          <w:rFonts w:ascii="Arial" w:eastAsia="Arial" w:hAnsi="Arial" w:cs="Arial"/>
          <w:b/>
          <w:sz w:val="24"/>
          <w:szCs w:val="24"/>
        </w:rPr>
        <w:t xml:space="preserve"> </w:t>
      </w:r>
      <w:r w:rsidR="00A84C59" w:rsidRPr="00AD689D">
        <w:rPr>
          <w:rFonts w:ascii="Arial" w:eastAsia="Arial" w:hAnsi="Arial" w:cs="Arial"/>
          <w:b/>
          <w:sz w:val="24"/>
          <w:szCs w:val="24"/>
        </w:rPr>
        <w:t>In vielen Unternehmen würden immer</w:t>
      </w:r>
      <w:r w:rsidR="00E57F85" w:rsidRPr="00AD689D">
        <w:rPr>
          <w:rFonts w:ascii="Arial" w:eastAsia="Arial" w:hAnsi="Arial" w:cs="Arial"/>
          <w:b/>
          <w:sz w:val="24"/>
          <w:szCs w:val="24"/>
        </w:rPr>
        <w:t xml:space="preserve"> wiederkehrende Arbeitsabläufe</w:t>
      </w:r>
      <w:r w:rsidR="00A84C59" w:rsidRPr="00AD689D">
        <w:rPr>
          <w:rFonts w:ascii="Arial" w:eastAsia="Arial" w:hAnsi="Arial" w:cs="Arial"/>
          <w:b/>
          <w:sz w:val="24"/>
          <w:szCs w:val="24"/>
        </w:rPr>
        <w:t xml:space="preserve"> noch „mit altmodischen Mitteln behandelt“. Dazu gehöre </w:t>
      </w:r>
      <w:r w:rsidR="00AD689D">
        <w:rPr>
          <w:rFonts w:ascii="Arial" w:eastAsia="Arial" w:hAnsi="Arial" w:cs="Arial"/>
          <w:b/>
          <w:sz w:val="24"/>
          <w:szCs w:val="24"/>
        </w:rPr>
        <w:t xml:space="preserve">auch </w:t>
      </w:r>
      <w:r w:rsidR="00A84C59" w:rsidRPr="00AD689D">
        <w:rPr>
          <w:rFonts w:ascii="Arial" w:eastAsia="Arial" w:hAnsi="Arial" w:cs="Arial"/>
          <w:b/>
          <w:sz w:val="24"/>
          <w:szCs w:val="24"/>
        </w:rPr>
        <w:t xml:space="preserve">die Rechnungsstellung oder das Ausfüllen von Packlisten und Begleitpapieren. Hier </w:t>
      </w:r>
      <w:r w:rsidR="00A84C59" w:rsidRPr="00AD689D">
        <w:rPr>
          <w:rFonts w:ascii="Arial" w:eastAsia="Arial" w:hAnsi="Arial" w:cs="Arial"/>
          <w:b/>
          <w:sz w:val="24"/>
          <w:szCs w:val="24"/>
        </w:rPr>
        <w:lastRenderedPageBreak/>
        <w:t>müssten viele Daten manuell erfasst, geprüft, aufbereitet und abgelegt werden. Gerade das s</w:t>
      </w:r>
      <w:r w:rsidR="00E50CEE" w:rsidRPr="00AD689D">
        <w:rPr>
          <w:rFonts w:ascii="Arial" w:eastAsia="Arial" w:hAnsi="Arial" w:cs="Arial"/>
          <w:b/>
          <w:sz w:val="24"/>
          <w:szCs w:val="24"/>
        </w:rPr>
        <w:t>eien</w:t>
      </w:r>
      <w:r w:rsidR="00A84C59" w:rsidRPr="00AD689D">
        <w:rPr>
          <w:rFonts w:ascii="Arial" w:eastAsia="Arial" w:hAnsi="Arial" w:cs="Arial"/>
          <w:b/>
          <w:sz w:val="24"/>
          <w:szCs w:val="24"/>
        </w:rPr>
        <w:t xml:space="preserve"> Prozesse, bei denen KI die Arbeit stark vereinfachen kann.</w:t>
      </w:r>
    </w:p>
    <w:p w14:paraId="176B66B0" w14:textId="77777777" w:rsidR="00AD689D" w:rsidRDefault="00AD689D" w:rsidP="00AD689D">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Die im Februar von der FHWS vorgelegte </w:t>
      </w:r>
      <w:r w:rsidRPr="00D7510B">
        <w:rPr>
          <w:rFonts w:ascii="Arial" w:eastAsia="Arial" w:hAnsi="Arial" w:cs="Arial"/>
          <w:sz w:val="24"/>
          <w:szCs w:val="24"/>
        </w:rPr>
        <w:t>Marktanalyse</w:t>
      </w:r>
      <w:r>
        <w:rPr>
          <w:rFonts w:ascii="Arial" w:eastAsia="Arial" w:hAnsi="Arial" w:cs="Arial"/>
          <w:sz w:val="24"/>
          <w:szCs w:val="24"/>
        </w:rPr>
        <w:t xml:space="preserve"> trägt den Titel „</w:t>
      </w:r>
      <w:r w:rsidRPr="00D7510B">
        <w:rPr>
          <w:rFonts w:ascii="Arial" w:eastAsia="Arial" w:hAnsi="Arial" w:cs="Arial"/>
          <w:sz w:val="24"/>
          <w:szCs w:val="24"/>
        </w:rPr>
        <w:t>Potenziale von Künstlicher</w:t>
      </w:r>
      <w:r>
        <w:rPr>
          <w:rFonts w:ascii="Arial" w:eastAsia="Arial" w:hAnsi="Arial" w:cs="Arial"/>
          <w:sz w:val="24"/>
          <w:szCs w:val="24"/>
        </w:rPr>
        <w:t xml:space="preserve"> </w:t>
      </w:r>
      <w:r w:rsidRPr="00D7510B">
        <w:rPr>
          <w:rFonts w:ascii="Arial" w:eastAsia="Arial" w:hAnsi="Arial" w:cs="Arial"/>
          <w:sz w:val="24"/>
          <w:szCs w:val="24"/>
        </w:rPr>
        <w:t>Intelligenz in der Transportlogistik</w:t>
      </w:r>
      <w:r>
        <w:rPr>
          <w:rFonts w:ascii="Arial" w:eastAsia="Arial" w:hAnsi="Arial" w:cs="Arial"/>
          <w:sz w:val="24"/>
          <w:szCs w:val="24"/>
        </w:rPr>
        <w:t xml:space="preserve">“. Dabei setzte die von sechs Studierenden unter der Leitung von Prof. Dr. </w:t>
      </w:r>
      <w:r w:rsidRPr="008A2FFA">
        <w:rPr>
          <w:rFonts w:ascii="Arial" w:eastAsia="Arial" w:hAnsi="Arial" w:cs="Arial"/>
          <w:sz w:val="24"/>
          <w:szCs w:val="24"/>
        </w:rPr>
        <w:t xml:space="preserve">Andreas </w:t>
      </w:r>
      <w:proofErr w:type="spellStart"/>
      <w:r w:rsidRPr="008A2FFA">
        <w:rPr>
          <w:rFonts w:ascii="Arial" w:eastAsia="Arial" w:hAnsi="Arial" w:cs="Arial"/>
          <w:sz w:val="24"/>
          <w:szCs w:val="24"/>
        </w:rPr>
        <w:t>Rükgauer</w:t>
      </w:r>
      <w:proofErr w:type="spellEnd"/>
      <w:r>
        <w:rPr>
          <w:rFonts w:ascii="Arial" w:eastAsia="Arial" w:hAnsi="Arial" w:cs="Arial"/>
          <w:sz w:val="24"/>
          <w:szCs w:val="24"/>
        </w:rPr>
        <w:t xml:space="preserve"> durchgeführte Studie</w:t>
      </w:r>
      <w:r w:rsidRPr="008A2FFA">
        <w:rPr>
          <w:rFonts w:ascii="Arial" w:eastAsia="Arial" w:hAnsi="Arial" w:cs="Arial"/>
          <w:sz w:val="24"/>
          <w:szCs w:val="24"/>
        </w:rPr>
        <w:t xml:space="preserve"> </w:t>
      </w:r>
      <w:r>
        <w:rPr>
          <w:rFonts w:ascii="Arial" w:eastAsia="Arial" w:hAnsi="Arial" w:cs="Arial"/>
          <w:sz w:val="24"/>
          <w:szCs w:val="24"/>
        </w:rPr>
        <w:t xml:space="preserve">den Schwerpunkt auf den europäischen Landverkehr. Untersucht wurde, </w:t>
      </w:r>
      <w:r w:rsidRPr="008A2FFA">
        <w:rPr>
          <w:rFonts w:ascii="Arial" w:eastAsia="Arial" w:hAnsi="Arial" w:cs="Arial"/>
          <w:sz w:val="24"/>
          <w:szCs w:val="24"/>
        </w:rPr>
        <w:t>ob KI-basierte Lösungen in spezieller Logistik-Software</w:t>
      </w:r>
      <w:r>
        <w:rPr>
          <w:rFonts w:ascii="Arial" w:eastAsia="Arial" w:hAnsi="Arial" w:cs="Arial"/>
          <w:sz w:val="24"/>
          <w:szCs w:val="24"/>
        </w:rPr>
        <w:t xml:space="preserve"> </w:t>
      </w:r>
      <w:r w:rsidRPr="008A2FFA">
        <w:rPr>
          <w:rFonts w:ascii="Arial" w:eastAsia="Arial" w:hAnsi="Arial" w:cs="Arial"/>
          <w:sz w:val="24"/>
          <w:szCs w:val="24"/>
        </w:rPr>
        <w:t xml:space="preserve">einen Mehrwert bieten. </w:t>
      </w:r>
      <w:r>
        <w:rPr>
          <w:rFonts w:ascii="Arial" w:eastAsia="Arial" w:hAnsi="Arial" w:cs="Arial"/>
          <w:sz w:val="24"/>
          <w:szCs w:val="24"/>
        </w:rPr>
        <w:t>Außerdem wurde</w:t>
      </w:r>
      <w:r w:rsidRPr="008A2FFA">
        <w:rPr>
          <w:rFonts w:ascii="Arial" w:eastAsia="Arial" w:hAnsi="Arial" w:cs="Arial"/>
          <w:sz w:val="24"/>
          <w:szCs w:val="24"/>
        </w:rPr>
        <w:t xml:space="preserve"> hinterfragt, ob es in der Branche bereits Trends und Bedarfe </w:t>
      </w:r>
      <w:r>
        <w:rPr>
          <w:rFonts w:ascii="Arial" w:eastAsia="Arial" w:hAnsi="Arial" w:cs="Arial"/>
          <w:sz w:val="24"/>
          <w:szCs w:val="24"/>
        </w:rPr>
        <w:t>für das Implementieren</w:t>
      </w:r>
      <w:r w:rsidRPr="008A2FFA">
        <w:rPr>
          <w:rFonts w:ascii="Arial" w:eastAsia="Arial" w:hAnsi="Arial" w:cs="Arial"/>
          <w:sz w:val="24"/>
          <w:szCs w:val="24"/>
        </w:rPr>
        <w:t xml:space="preserve"> KI</w:t>
      </w:r>
      <w:r>
        <w:rPr>
          <w:rFonts w:ascii="Arial" w:eastAsia="Arial" w:hAnsi="Arial" w:cs="Arial"/>
          <w:sz w:val="24"/>
          <w:szCs w:val="24"/>
        </w:rPr>
        <w:t>-</w:t>
      </w:r>
      <w:r w:rsidRPr="008A2FFA">
        <w:rPr>
          <w:rFonts w:ascii="Arial" w:eastAsia="Arial" w:hAnsi="Arial" w:cs="Arial"/>
          <w:sz w:val="24"/>
          <w:szCs w:val="24"/>
        </w:rPr>
        <w:t>basierte</w:t>
      </w:r>
      <w:r>
        <w:rPr>
          <w:rFonts w:ascii="Arial" w:eastAsia="Arial" w:hAnsi="Arial" w:cs="Arial"/>
          <w:sz w:val="24"/>
          <w:szCs w:val="24"/>
        </w:rPr>
        <w:t xml:space="preserve">r </w:t>
      </w:r>
      <w:r w:rsidRPr="008A2FFA">
        <w:rPr>
          <w:rFonts w:ascii="Arial" w:eastAsia="Arial" w:hAnsi="Arial" w:cs="Arial"/>
          <w:sz w:val="24"/>
          <w:szCs w:val="24"/>
        </w:rPr>
        <w:t>Software</w:t>
      </w:r>
      <w:r>
        <w:rPr>
          <w:rFonts w:ascii="Arial" w:eastAsia="Arial" w:hAnsi="Arial" w:cs="Arial"/>
          <w:sz w:val="24"/>
          <w:szCs w:val="24"/>
        </w:rPr>
        <w:t xml:space="preserve"> gibt</w:t>
      </w:r>
      <w:r w:rsidRPr="008A2FFA">
        <w:rPr>
          <w:rFonts w:ascii="Arial" w:eastAsia="Arial" w:hAnsi="Arial" w:cs="Arial"/>
          <w:sz w:val="24"/>
          <w:szCs w:val="24"/>
        </w:rPr>
        <w:t>.</w:t>
      </w:r>
    </w:p>
    <w:p w14:paraId="0D5E6455" w14:textId="5F90DF47" w:rsidR="00AD689D" w:rsidRDefault="00AD689D" w:rsidP="00AD689D">
      <w:pPr>
        <w:widowControl/>
        <w:suppressAutoHyphens w:val="0"/>
        <w:overflowPunct/>
        <w:adjustRightInd w:val="0"/>
        <w:spacing w:after="120" w:line="340" w:lineRule="exact"/>
        <w:jc w:val="both"/>
        <w:textAlignment w:val="auto"/>
        <w:rPr>
          <w:rFonts w:ascii="Arial" w:eastAsia="Arial" w:hAnsi="Arial" w:cs="Arial"/>
          <w:sz w:val="24"/>
          <w:szCs w:val="24"/>
        </w:rPr>
      </w:pPr>
      <w:bookmarkStart w:id="2" w:name="_Hlk65752928"/>
      <w:r>
        <w:rPr>
          <w:rFonts w:ascii="Arial" w:eastAsia="Arial" w:hAnsi="Arial" w:cs="Arial"/>
          <w:sz w:val="24"/>
          <w:szCs w:val="24"/>
        </w:rPr>
        <w:t xml:space="preserve">„Die ganz hohen Erwartungen an die künstliche Intelligenz beziehungsweise das Machine Learning am Anfang des Hypes wurden zum Teil enttäuscht“, </w:t>
      </w:r>
      <w:bookmarkEnd w:id="2"/>
      <w:r>
        <w:rPr>
          <w:rFonts w:ascii="Arial" w:eastAsia="Arial" w:hAnsi="Arial" w:cs="Arial"/>
          <w:sz w:val="24"/>
          <w:szCs w:val="24"/>
        </w:rPr>
        <w:t xml:space="preserve">stellt </w:t>
      </w:r>
      <w:proofErr w:type="spellStart"/>
      <w:r>
        <w:rPr>
          <w:rFonts w:ascii="Arial" w:eastAsia="Arial" w:hAnsi="Arial" w:cs="Arial"/>
          <w:sz w:val="24"/>
          <w:szCs w:val="24"/>
        </w:rPr>
        <w:t>Rükgauer</w:t>
      </w:r>
      <w:proofErr w:type="spellEnd"/>
      <w:r>
        <w:rPr>
          <w:rFonts w:ascii="Arial" w:eastAsia="Arial" w:hAnsi="Arial" w:cs="Arial"/>
          <w:sz w:val="24"/>
          <w:szCs w:val="24"/>
        </w:rPr>
        <w:t xml:space="preserve"> fest. Inzwischen sei man jedoch in einer Phase, die mit „realistischen Zielen und konkreten Projekten die Potenziale der KI für das tägliche Geschäft nutzen kann.“ Diese Betrachtungsweise entspricht dem von der Unternehmensberatung Gartner entwickelten Hype Cycle, der </w:t>
      </w:r>
      <w:r w:rsidRPr="00AD689D">
        <w:rPr>
          <w:rFonts w:ascii="Arial" w:eastAsia="Arial" w:hAnsi="Arial" w:cs="Arial"/>
          <w:sz w:val="24"/>
          <w:szCs w:val="24"/>
        </w:rPr>
        <w:t>die Entwicklung technologischer Innovationen</w:t>
      </w:r>
      <w:r>
        <w:rPr>
          <w:rFonts w:ascii="Arial" w:eastAsia="Arial" w:hAnsi="Arial" w:cs="Arial"/>
          <w:sz w:val="24"/>
          <w:szCs w:val="24"/>
        </w:rPr>
        <w:t xml:space="preserve"> in verschiedene Phasen unterteilt. Diese sind durch einen</w:t>
      </w:r>
      <w:r w:rsidRPr="00AD689D">
        <w:rPr>
          <w:rFonts w:ascii="Arial" w:eastAsia="Arial" w:hAnsi="Arial" w:cs="Arial"/>
          <w:sz w:val="24"/>
          <w:szCs w:val="24"/>
        </w:rPr>
        <w:t xml:space="preserve"> </w:t>
      </w:r>
      <w:r>
        <w:rPr>
          <w:rFonts w:ascii="Arial" w:eastAsia="Arial" w:hAnsi="Arial" w:cs="Arial"/>
          <w:sz w:val="24"/>
          <w:szCs w:val="24"/>
        </w:rPr>
        <w:t>anfänglichen Hype</w:t>
      </w:r>
      <w:r w:rsidRPr="00AD689D">
        <w:rPr>
          <w:rFonts w:ascii="Arial" w:eastAsia="Arial" w:hAnsi="Arial" w:cs="Arial"/>
          <w:sz w:val="24"/>
          <w:szCs w:val="24"/>
        </w:rPr>
        <w:t xml:space="preserve">, die </w:t>
      </w:r>
      <w:r>
        <w:rPr>
          <w:rFonts w:ascii="Arial" w:eastAsia="Arial" w:hAnsi="Arial" w:cs="Arial"/>
          <w:sz w:val="24"/>
          <w:szCs w:val="24"/>
        </w:rPr>
        <w:t xml:space="preserve">darauffolgende </w:t>
      </w:r>
      <w:r w:rsidRPr="00AD689D">
        <w:rPr>
          <w:rFonts w:ascii="Arial" w:eastAsia="Arial" w:hAnsi="Arial" w:cs="Arial"/>
          <w:sz w:val="24"/>
          <w:szCs w:val="24"/>
        </w:rPr>
        <w:t>Enttäuschung und die Erholung der Erwartungen gekennzeichnet</w:t>
      </w:r>
      <w:r>
        <w:rPr>
          <w:rFonts w:ascii="Arial" w:eastAsia="Arial" w:hAnsi="Arial" w:cs="Arial"/>
          <w:sz w:val="24"/>
          <w:szCs w:val="24"/>
        </w:rPr>
        <w:t>.</w:t>
      </w:r>
    </w:p>
    <w:p w14:paraId="21323B58" w14:textId="4CFA8387" w:rsidR="003763BF" w:rsidRPr="00E35D5E" w:rsidRDefault="00E35D5E" w:rsidP="008A2FFA">
      <w:pPr>
        <w:widowControl/>
        <w:suppressAutoHyphens w:val="0"/>
        <w:overflowPunct/>
        <w:adjustRightInd w:val="0"/>
        <w:spacing w:after="120" w:line="340" w:lineRule="exact"/>
        <w:jc w:val="both"/>
        <w:textAlignment w:val="auto"/>
        <w:rPr>
          <w:rFonts w:ascii="Arial" w:eastAsia="Arial" w:hAnsi="Arial" w:cs="Arial"/>
          <w:bCs/>
          <w:sz w:val="24"/>
          <w:szCs w:val="24"/>
        </w:rPr>
      </w:pPr>
      <w:r>
        <w:rPr>
          <w:rFonts w:ascii="Arial" w:eastAsia="Arial" w:hAnsi="Arial" w:cs="Arial"/>
          <w:bCs/>
          <w:sz w:val="24"/>
          <w:szCs w:val="24"/>
        </w:rPr>
        <w:t xml:space="preserve">Die Studie hat aber </w:t>
      </w:r>
      <w:r w:rsidR="003763BF" w:rsidRPr="00E35D5E">
        <w:rPr>
          <w:rFonts w:ascii="Arial" w:eastAsia="Arial" w:hAnsi="Arial" w:cs="Arial"/>
          <w:bCs/>
          <w:sz w:val="24"/>
          <w:szCs w:val="24"/>
        </w:rPr>
        <w:t>auch Hemmnisse für das weitere Vorgehen herausgearbeitet. Dazu gehören zum Beispiel die Ängste der Mitarbeitenden um den Erhalt ihrer Arbeitsplätze, Skepsis und Zurückhaltung der älteren Generation sowie eine noch nicht ausgereifte IT-Infrastruktur. Zudem seien viele Logistiker noch „zu wenig in Digitalisierungs- und KI-Themen involviert“</w:t>
      </w:r>
      <w:r w:rsidR="00BE38B1" w:rsidRPr="00E35D5E">
        <w:rPr>
          <w:rFonts w:ascii="Arial" w:eastAsia="Arial" w:hAnsi="Arial" w:cs="Arial"/>
          <w:bCs/>
          <w:sz w:val="24"/>
          <w:szCs w:val="24"/>
        </w:rPr>
        <w:t>. Demzufolge bestehen noch Unsicherheiten hinsichtlich des</w:t>
      </w:r>
      <w:r w:rsidR="003763BF" w:rsidRPr="00E35D5E">
        <w:rPr>
          <w:rFonts w:ascii="Arial" w:eastAsia="Arial" w:hAnsi="Arial" w:cs="Arial"/>
          <w:bCs/>
          <w:sz w:val="24"/>
          <w:szCs w:val="24"/>
        </w:rPr>
        <w:t xml:space="preserve"> Kosten-Nutzen-Verhältnis</w:t>
      </w:r>
      <w:r w:rsidR="00BE38B1" w:rsidRPr="00E35D5E">
        <w:rPr>
          <w:rFonts w:ascii="Arial" w:eastAsia="Arial" w:hAnsi="Arial" w:cs="Arial"/>
          <w:bCs/>
          <w:sz w:val="24"/>
          <w:szCs w:val="24"/>
        </w:rPr>
        <w:t>ses</w:t>
      </w:r>
      <w:r w:rsidR="003763BF" w:rsidRPr="00E35D5E">
        <w:rPr>
          <w:rFonts w:ascii="Arial" w:eastAsia="Arial" w:hAnsi="Arial" w:cs="Arial"/>
          <w:bCs/>
          <w:sz w:val="24"/>
          <w:szCs w:val="24"/>
        </w:rPr>
        <w:t xml:space="preserve"> </w:t>
      </w:r>
      <w:r w:rsidR="00BE38B1" w:rsidRPr="00E35D5E">
        <w:rPr>
          <w:rFonts w:ascii="Arial" w:eastAsia="Arial" w:hAnsi="Arial" w:cs="Arial"/>
          <w:bCs/>
          <w:sz w:val="24"/>
          <w:szCs w:val="24"/>
        </w:rPr>
        <w:t>für entsprechenden Investitionen.</w:t>
      </w:r>
    </w:p>
    <w:bookmarkEnd w:id="0"/>
    <w:p w14:paraId="36CFA3F8" w14:textId="00EBECEF" w:rsidR="00A84C59" w:rsidRDefault="000826E7" w:rsidP="00EF490C">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Ein wesentlicher Teil der</w:t>
      </w:r>
      <w:r w:rsidR="008A2FFA" w:rsidRPr="008A2FFA">
        <w:rPr>
          <w:rFonts w:ascii="Arial" w:eastAsia="Arial" w:hAnsi="Arial" w:cs="Arial"/>
          <w:sz w:val="24"/>
          <w:szCs w:val="24"/>
        </w:rPr>
        <w:t xml:space="preserve"> Erhebung </w:t>
      </w:r>
      <w:r>
        <w:rPr>
          <w:rFonts w:ascii="Arial" w:eastAsia="Arial" w:hAnsi="Arial" w:cs="Arial"/>
          <w:sz w:val="24"/>
          <w:szCs w:val="24"/>
        </w:rPr>
        <w:t xml:space="preserve">basiert auf Interviews mit </w:t>
      </w:r>
      <w:r w:rsidR="008A2FFA" w:rsidRPr="008A2FFA">
        <w:rPr>
          <w:rFonts w:ascii="Arial" w:eastAsia="Arial" w:hAnsi="Arial" w:cs="Arial"/>
          <w:sz w:val="24"/>
          <w:szCs w:val="24"/>
        </w:rPr>
        <w:t>Logistikdienstleistern</w:t>
      </w:r>
      <w:r>
        <w:rPr>
          <w:rFonts w:ascii="Arial" w:eastAsia="Arial" w:hAnsi="Arial" w:cs="Arial"/>
          <w:sz w:val="24"/>
          <w:szCs w:val="24"/>
        </w:rPr>
        <w:t xml:space="preserve">. Zu den befragten Unternehmen gehören Firmen wie </w:t>
      </w:r>
      <w:r w:rsidR="00C04272" w:rsidRPr="008F0B7B">
        <w:rPr>
          <w:rFonts w:ascii="Arial" w:hAnsi="Arial" w:cs="Arial"/>
          <w:sz w:val="24"/>
          <w:szCs w:val="24"/>
        </w:rPr>
        <w:t xml:space="preserve">Seifert </w:t>
      </w:r>
      <w:proofErr w:type="spellStart"/>
      <w:r w:rsidR="00C04272" w:rsidRPr="008F0B7B">
        <w:rPr>
          <w:rFonts w:ascii="Arial" w:hAnsi="Arial" w:cs="Arial"/>
          <w:sz w:val="24"/>
          <w:szCs w:val="24"/>
        </w:rPr>
        <w:t>Logistics</w:t>
      </w:r>
      <w:proofErr w:type="spellEnd"/>
      <w:r w:rsidR="00C04272" w:rsidRPr="008F0B7B">
        <w:rPr>
          <w:rFonts w:ascii="Arial" w:hAnsi="Arial" w:cs="Arial"/>
          <w:sz w:val="24"/>
          <w:szCs w:val="24"/>
        </w:rPr>
        <w:t xml:space="preserve"> GmbH</w:t>
      </w:r>
      <w:r w:rsidR="00C04272" w:rsidRPr="008F0B7B">
        <w:t xml:space="preserve"> </w:t>
      </w:r>
      <w:r w:rsidR="0099706E">
        <w:rPr>
          <w:rFonts w:ascii="Arial" w:eastAsia="Arial" w:hAnsi="Arial" w:cs="Arial"/>
          <w:sz w:val="24"/>
          <w:szCs w:val="24"/>
        </w:rPr>
        <w:t>und</w:t>
      </w:r>
      <w:r>
        <w:rPr>
          <w:rFonts w:ascii="Arial" w:eastAsia="Arial" w:hAnsi="Arial" w:cs="Arial"/>
          <w:sz w:val="24"/>
          <w:szCs w:val="24"/>
        </w:rPr>
        <w:t xml:space="preserve"> Meyer</w:t>
      </w:r>
      <w:r w:rsidR="004A21C6">
        <w:rPr>
          <w:rFonts w:ascii="Arial" w:eastAsia="Arial" w:hAnsi="Arial" w:cs="Arial"/>
          <w:sz w:val="24"/>
          <w:szCs w:val="24"/>
        </w:rPr>
        <w:t xml:space="preserve"> </w:t>
      </w:r>
      <w:r>
        <w:rPr>
          <w:rFonts w:ascii="Arial" w:eastAsia="Arial" w:hAnsi="Arial" w:cs="Arial"/>
          <w:sz w:val="24"/>
          <w:szCs w:val="24"/>
        </w:rPr>
        <w:t>&amp;</w:t>
      </w:r>
      <w:r w:rsidR="004A21C6">
        <w:rPr>
          <w:rFonts w:ascii="Arial" w:eastAsia="Arial" w:hAnsi="Arial" w:cs="Arial"/>
          <w:sz w:val="24"/>
          <w:szCs w:val="24"/>
        </w:rPr>
        <w:t xml:space="preserve"> </w:t>
      </w:r>
      <w:r>
        <w:rPr>
          <w:rFonts w:ascii="Arial" w:eastAsia="Arial" w:hAnsi="Arial" w:cs="Arial"/>
          <w:sz w:val="24"/>
          <w:szCs w:val="24"/>
        </w:rPr>
        <w:t xml:space="preserve">Meyer sowie die </w:t>
      </w:r>
      <w:r w:rsidRPr="0099706E">
        <w:rPr>
          <w:rFonts w:ascii="Arial" w:eastAsia="Arial" w:hAnsi="Arial" w:cs="Arial"/>
          <w:sz w:val="24"/>
          <w:szCs w:val="24"/>
        </w:rPr>
        <w:t>Stückgutkooperationen Cargo Line</w:t>
      </w:r>
      <w:r>
        <w:rPr>
          <w:rFonts w:ascii="Arial" w:eastAsia="Arial" w:hAnsi="Arial" w:cs="Arial"/>
          <w:sz w:val="24"/>
          <w:szCs w:val="24"/>
        </w:rPr>
        <w:t xml:space="preserve">, </w:t>
      </w:r>
      <w:r w:rsidRPr="00C83093">
        <w:rPr>
          <w:rFonts w:ascii="Arial" w:eastAsia="Arial" w:hAnsi="Arial" w:cs="Arial"/>
          <w:sz w:val="24"/>
          <w:szCs w:val="24"/>
        </w:rPr>
        <w:t>VTL</w:t>
      </w:r>
      <w:r w:rsidRPr="0099706E">
        <w:rPr>
          <w:rFonts w:ascii="Arial" w:eastAsia="Arial" w:hAnsi="Arial" w:cs="Arial"/>
          <w:b/>
          <w:sz w:val="24"/>
          <w:szCs w:val="24"/>
        </w:rPr>
        <w:t xml:space="preserve"> </w:t>
      </w:r>
      <w:r>
        <w:rPr>
          <w:rFonts w:ascii="Arial" w:eastAsia="Arial" w:hAnsi="Arial" w:cs="Arial"/>
          <w:sz w:val="24"/>
          <w:szCs w:val="24"/>
        </w:rPr>
        <w:t xml:space="preserve">und </w:t>
      </w:r>
      <w:r w:rsidR="0099706E">
        <w:rPr>
          <w:rFonts w:ascii="Arial" w:eastAsia="Arial" w:hAnsi="Arial" w:cs="Arial"/>
          <w:sz w:val="24"/>
          <w:szCs w:val="24"/>
        </w:rPr>
        <w:t xml:space="preserve">die </w:t>
      </w:r>
      <w:r>
        <w:rPr>
          <w:rFonts w:ascii="Arial" w:eastAsia="Arial" w:hAnsi="Arial" w:cs="Arial"/>
          <w:sz w:val="24"/>
          <w:szCs w:val="24"/>
        </w:rPr>
        <w:t>Online</w:t>
      </w:r>
      <w:r w:rsidR="0099706E">
        <w:rPr>
          <w:rFonts w:ascii="Arial" w:eastAsia="Arial" w:hAnsi="Arial" w:cs="Arial"/>
          <w:sz w:val="24"/>
          <w:szCs w:val="24"/>
        </w:rPr>
        <w:t xml:space="preserve"> Systemlogistik</w:t>
      </w:r>
      <w:r>
        <w:rPr>
          <w:rFonts w:ascii="Arial" w:eastAsia="Arial" w:hAnsi="Arial" w:cs="Arial"/>
          <w:sz w:val="24"/>
          <w:szCs w:val="24"/>
        </w:rPr>
        <w:t xml:space="preserve">. </w:t>
      </w:r>
      <w:r w:rsidRPr="0099706E">
        <w:rPr>
          <w:rFonts w:ascii="Arial" w:eastAsia="Arial" w:hAnsi="Arial" w:cs="Arial"/>
          <w:sz w:val="24"/>
          <w:szCs w:val="24"/>
        </w:rPr>
        <w:t xml:space="preserve">Aber auch mittelständische Logistikdienstleister wie Sievers Logistik </w:t>
      </w:r>
      <w:r w:rsidR="0099706E" w:rsidRPr="0099706E">
        <w:rPr>
          <w:rFonts w:ascii="Arial" w:eastAsia="Arial" w:hAnsi="Arial" w:cs="Arial"/>
          <w:sz w:val="24"/>
          <w:szCs w:val="24"/>
        </w:rPr>
        <w:t xml:space="preserve">und das </w:t>
      </w:r>
      <w:proofErr w:type="spellStart"/>
      <w:r w:rsidR="0099706E" w:rsidRPr="0099706E">
        <w:rPr>
          <w:rFonts w:ascii="Arial" w:hAnsi="Arial" w:cs="Arial"/>
          <w:i/>
          <w:iCs/>
          <w:sz w:val="24"/>
          <w:szCs w:val="24"/>
        </w:rPr>
        <w:t>FreightTech</w:t>
      </w:r>
      <w:proofErr w:type="spellEnd"/>
      <w:r w:rsidR="0099706E" w:rsidRPr="0099706E">
        <w:rPr>
          <w:rFonts w:ascii="Arial" w:hAnsi="Arial" w:cs="Arial"/>
          <w:i/>
          <w:iCs/>
          <w:sz w:val="24"/>
          <w:szCs w:val="24"/>
        </w:rPr>
        <w:t>-Unternehmen</w:t>
      </w:r>
      <w:r w:rsidR="0099706E" w:rsidRPr="0099706E">
        <w:rPr>
          <w:rFonts w:ascii="Arial" w:eastAsia="Arial" w:hAnsi="Arial" w:cs="Arial"/>
          <w:sz w:val="24"/>
          <w:szCs w:val="24"/>
        </w:rPr>
        <w:t xml:space="preserve"> </w:t>
      </w:r>
      <w:proofErr w:type="spellStart"/>
      <w:r w:rsidR="0099706E" w:rsidRPr="0099706E">
        <w:rPr>
          <w:rFonts w:ascii="Arial" w:eastAsia="Arial" w:hAnsi="Arial" w:cs="Arial"/>
          <w:sz w:val="24"/>
          <w:szCs w:val="24"/>
        </w:rPr>
        <w:t>Timocom</w:t>
      </w:r>
      <w:proofErr w:type="spellEnd"/>
      <w:r w:rsidR="0099706E" w:rsidRPr="0099706E">
        <w:rPr>
          <w:rFonts w:ascii="Arial" w:eastAsia="Arial" w:hAnsi="Arial" w:cs="Arial"/>
          <w:sz w:val="24"/>
          <w:szCs w:val="24"/>
        </w:rPr>
        <w:t xml:space="preserve"> </w:t>
      </w:r>
      <w:r w:rsidRPr="0099706E">
        <w:rPr>
          <w:rFonts w:ascii="Arial" w:eastAsia="Arial" w:hAnsi="Arial" w:cs="Arial"/>
          <w:sz w:val="24"/>
          <w:szCs w:val="24"/>
        </w:rPr>
        <w:t>nahmen an der Untersuchung teil. Wichtigen</w:t>
      </w:r>
      <w:r>
        <w:rPr>
          <w:rFonts w:ascii="Arial" w:eastAsia="Arial" w:hAnsi="Arial" w:cs="Arial"/>
          <w:sz w:val="24"/>
          <w:szCs w:val="24"/>
        </w:rPr>
        <w:t xml:space="preserve"> Input lieferten zudem Beratungsunternehmen wie </w:t>
      </w:r>
      <w:proofErr w:type="spellStart"/>
      <w:r>
        <w:rPr>
          <w:rFonts w:ascii="Arial" w:eastAsia="Arial" w:hAnsi="Arial" w:cs="Arial"/>
          <w:sz w:val="24"/>
          <w:szCs w:val="24"/>
        </w:rPr>
        <w:t>Apari</w:t>
      </w:r>
      <w:proofErr w:type="spellEnd"/>
      <w:r w:rsidR="0099706E">
        <w:rPr>
          <w:rFonts w:ascii="Arial" w:eastAsia="Arial" w:hAnsi="Arial" w:cs="Arial"/>
          <w:sz w:val="24"/>
          <w:szCs w:val="24"/>
        </w:rPr>
        <w:t>.</w:t>
      </w:r>
    </w:p>
    <w:p w14:paraId="3D4F6838" w14:textId="3C4221AD" w:rsidR="00497867" w:rsidRDefault="00497867" w:rsidP="003763BF">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„Die Studie der FHWS hat uns darin bestätigt, dass wir unser Transportmanagement- und Lagerverwaltungssystem </w:t>
      </w:r>
      <w:proofErr w:type="spellStart"/>
      <w:r>
        <w:rPr>
          <w:rFonts w:ascii="Arial" w:eastAsia="Arial" w:hAnsi="Arial" w:cs="Arial"/>
          <w:sz w:val="24"/>
          <w:szCs w:val="24"/>
        </w:rPr>
        <w:t>DISPONENTplus</w:t>
      </w:r>
      <w:proofErr w:type="spellEnd"/>
      <w:r>
        <w:rPr>
          <w:rFonts w:ascii="Arial" w:eastAsia="Arial" w:hAnsi="Arial" w:cs="Arial"/>
          <w:sz w:val="24"/>
          <w:szCs w:val="24"/>
        </w:rPr>
        <w:t xml:space="preserve"> um </w:t>
      </w:r>
      <w:r w:rsidR="00AD689D">
        <w:rPr>
          <w:rFonts w:ascii="Arial" w:eastAsia="Arial" w:hAnsi="Arial" w:cs="Arial"/>
          <w:sz w:val="24"/>
          <w:szCs w:val="24"/>
        </w:rPr>
        <w:t xml:space="preserve">praxisnahe </w:t>
      </w:r>
      <w:r>
        <w:rPr>
          <w:rFonts w:ascii="Arial" w:eastAsia="Arial" w:hAnsi="Arial" w:cs="Arial"/>
          <w:sz w:val="24"/>
          <w:szCs w:val="24"/>
        </w:rPr>
        <w:t xml:space="preserve">KI-Funktionen ergänzen werden“, erklärt Astrid </w:t>
      </w:r>
      <w:proofErr w:type="spellStart"/>
      <w:r>
        <w:rPr>
          <w:rFonts w:ascii="Arial" w:eastAsia="Arial" w:hAnsi="Arial" w:cs="Arial"/>
          <w:sz w:val="24"/>
          <w:szCs w:val="24"/>
        </w:rPr>
        <w:t>Drexhage</w:t>
      </w:r>
      <w:proofErr w:type="spellEnd"/>
      <w:r>
        <w:rPr>
          <w:rFonts w:ascii="Arial" w:eastAsia="Arial" w:hAnsi="Arial" w:cs="Arial"/>
          <w:sz w:val="24"/>
          <w:szCs w:val="24"/>
        </w:rPr>
        <w:t xml:space="preserve">, geschäftsführende Gesellschafterin von Weber Data Service. Im nächsten Schritt </w:t>
      </w:r>
      <w:r>
        <w:rPr>
          <w:rFonts w:ascii="Arial" w:eastAsia="Arial" w:hAnsi="Arial" w:cs="Arial"/>
          <w:sz w:val="24"/>
          <w:szCs w:val="24"/>
        </w:rPr>
        <w:lastRenderedPageBreak/>
        <w:t xml:space="preserve">wolle man nun eine KI-Strategie entwickeln. In diesem Zuge </w:t>
      </w:r>
      <w:r w:rsidRPr="003763BF">
        <w:rPr>
          <w:rFonts w:ascii="Arial" w:eastAsia="Arial" w:hAnsi="Arial" w:cs="Arial"/>
          <w:sz w:val="24"/>
          <w:szCs w:val="24"/>
        </w:rPr>
        <w:t>identifizier</w:t>
      </w:r>
      <w:r>
        <w:rPr>
          <w:rFonts w:ascii="Arial" w:eastAsia="Arial" w:hAnsi="Arial" w:cs="Arial"/>
          <w:sz w:val="24"/>
          <w:szCs w:val="24"/>
        </w:rPr>
        <w:t>e</w:t>
      </w:r>
      <w:r w:rsidRPr="003763BF">
        <w:rPr>
          <w:rFonts w:ascii="Arial" w:eastAsia="Arial" w:hAnsi="Arial" w:cs="Arial"/>
          <w:sz w:val="24"/>
          <w:szCs w:val="24"/>
        </w:rPr>
        <w:t xml:space="preserve"> und bewerte</w:t>
      </w:r>
      <w:r>
        <w:rPr>
          <w:rFonts w:ascii="Arial" w:eastAsia="Arial" w:hAnsi="Arial" w:cs="Arial"/>
          <w:sz w:val="24"/>
          <w:szCs w:val="24"/>
        </w:rPr>
        <w:t xml:space="preserve"> man gemeinsam mit der FH Bielefeld </w:t>
      </w:r>
      <w:r w:rsidR="003763BF" w:rsidRPr="003763BF">
        <w:rPr>
          <w:rFonts w:ascii="Arial" w:eastAsia="Arial" w:hAnsi="Arial" w:cs="Arial"/>
          <w:sz w:val="24"/>
          <w:szCs w:val="24"/>
        </w:rPr>
        <w:t>geeignete Anwendungsfälle</w:t>
      </w:r>
      <w:r>
        <w:rPr>
          <w:rFonts w:ascii="Arial" w:eastAsia="Arial" w:hAnsi="Arial" w:cs="Arial"/>
          <w:sz w:val="24"/>
          <w:szCs w:val="24"/>
        </w:rPr>
        <w:t>.</w:t>
      </w:r>
      <w:r w:rsidR="003763BF" w:rsidRPr="003763BF">
        <w:rPr>
          <w:rFonts w:ascii="Arial" w:eastAsia="Arial" w:hAnsi="Arial" w:cs="Arial"/>
          <w:sz w:val="24"/>
          <w:szCs w:val="24"/>
        </w:rPr>
        <w:t xml:space="preserve"> Zudem sollen KI-basierte Lösungsszenarien entworfen und ihre Machbarkeit untersucht werden.</w:t>
      </w:r>
    </w:p>
    <w:p w14:paraId="4A23DDF5" w14:textId="77777777" w:rsidR="003763BF" w:rsidRPr="000A0547" w:rsidRDefault="003763BF" w:rsidP="008A2FFA">
      <w:pPr>
        <w:widowControl/>
        <w:suppressAutoHyphens w:val="0"/>
        <w:overflowPunct/>
        <w:adjustRightInd w:val="0"/>
        <w:spacing w:after="120" w:line="340" w:lineRule="exact"/>
        <w:jc w:val="both"/>
        <w:textAlignment w:val="auto"/>
        <w:rPr>
          <w:rFonts w:ascii="Arial" w:eastAsia="Arial" w:hAnsi="Arial" w:cs="Arial"/>
          <w:sz w:val="24"/>
          <w:szCs w:val="24"/>
        </w:rPr>
      </w:pPr>
    </w:p>
    <w:p w14:paraId="53791875" w14:textId="3B5A6BD0" w:rsidR="00342487" w:rsidRDefault="006C7014" w:rsidP="004A21C6">
      <w:pPr>
        <w:spacing w:before="100" w:after="100"/>
        <w:ind w:right="1134"/>
        <w:rPr>
          <w:rFonts w:ascii="Arial" w:eastAsia="Arial" w:hAnsi="Arial" w:cs="Arial"/>
          <w:b/>
          <w:sz w:val="20"/>
          <w:szCs w:val="20"/>
        </w:rPr>
      </w:pPr>
      <w:r w:rsidRPr="006975F9">
        <w:rPr>
          <w:rFonts w:ascii="Arial" w:eastAsia="Arial" w:hAnsi="Arial" w:cs="Arial"/>
          <w:b/>
          <w:sz w:val="20"/>
          <w:szCs w:val="20"/>
        </w:rPr>
        <w:t>Hintergrund Weber Data Service:</w:t>
      </w:r>
      <w:r w:rsidR="004A21C6">
        <w:rPr>
          <w:rFonts w:ascii="Arial" w:eastAsia="Arial" w:hAnsi="Arial" w:cs="Arial"/>
          <w:b/>
          <w:sz w:val="20"/>
          <w:szCs w:val="20"/>
        </w:rPr>
        <w:br/>
      </w:r>
    </w:p>
    <w:p w14:paraId="7525F04F" w14:textId="77777777" w:rsidR="004A21C6" w:rsidRPr="0096721F" w:rsidRDefault="004A21C6" w:rsidP="004A21C6">
      <w:pPr>
        <w:spacing w:after="120"/>
        <w:rPr>
          <w:rFonts w:ascii="Arial" w:hAnsi="Arial" w:cs="Arial"/>
          <w:sz w:val="20"/>
          <w:szCs w:val="20"/>
        </w:rPr>
      </w:pPr>
      <w:r w:rsidRPr="0096721F">
        <w:rPr>
          <w:rFonts w:ascii="Arial" w:hAnsi="Arial" w:cs="Arial"/>
          <w:sz w:val="20"/>
          <w:szCs w:val="20"/>
        </w:rPr>
        <w:t xml:space="preserve">Seit </w:t>
      </w:r>
      <w:r>
        <w:rPr>
          <w:rFonts w:ascii="Arial" w:hAnsi="Arial" w:cs="Arial"/>
          <w:sz w:val="20"/>
          <w:szCs w:val="20"/>
        </w:rPr>
        <w:t>1975</w:t>
      </w:r>
      <w:r w:rsidRPr="0096721F">
        <w:rPr>
          <w:rFonts w:ascii="Arial" w:hAnsi="Arial" w:cs="Arial"/>
          <w:sz w:val="20"/>
          <w:szCs w:val="20"/>
        </w:rPr>
        <w:t xml:space="preserve"> entwickelt Weber Data Service innovative Speditions- und Logistiksoftware für Speditionen, Verlader, Transport- und Logistikdienstleister und gehört damit zu den erfahrensten Anbietern der Branche. </w:t>
      </w:r>
      <w:r w:rsidRPr="004A21C6">
        <w:rPr>
          <w:rFonts w:ascii="Arial" w:hAnsi="Arial" w:cs="Arial"/>
          <w:sz w:val="20"/>
          <w:szCs w:val="20"/>
        </w:rPr>
        <w:t>Das inhabergeführte Unternehmen mit Sitz in Bielefeld beschäftigt 35 Mitarbeiter*innen.</w:t>
      </w:r>
      <w:r>
        <w:rPr>
          <w:rFonts w:ascii="Arial" w:hAnsi="Arial" w:cs="Arial"/>
          <w:sz w:val="20"/>
          <w:szCs w:val="20"/>
        </w:rPr>
        <w:t xml:space="preserve"> </w:t>
      </w:r>
      <w:r w:rsidRPr="0096721F">
        <w:rPr>
          <w:rFonts w:ascii="Arial" w:hAnsi="Arial" w:cs="Arial"/>
          <w:sz w:val="20"/>
          <w:szCs w:val="20"/>
        </w:rPr>
        <w:t>Mittlerweile vertrauen mehr als 3.100 User aus Deutschland, Österreich, der Schweiz und Tschechien den IT- und Logistikfachleuten  – und das zum Teil schon seit vielen Jahren. Zu den Kunden zählen Konzerne wie BEXITY, große mittelständische Logistikdienstleister wie Meyer &amp; Meyer aus Osnabrück und auch kleinere Unternehmen wie die Ewald Spedition.</w:t>
      </w:r>
    </w:p>
    <w:p w14:paraId="4B80FB5D" w14:textId="77777777" w:rsidR="004A21C6" w:rsidRPr="0096721F" w:rsidRDefault="004A21C6" w:rsidP="004A21C6">
      <w:pPr>
        <w:spacing w:after="120"/>
        <w:rPr>
          <w:rFonts w:ascii="Arial" w:hAnsi="Arial" w:cs="Arial"/>
          <w:sz w:val="20"/>
          <w:szCs w:val="20"/>
        </w:rPr>
      </w:pPr>
      <w:r>
        <w:rPr>
          <w:rFonts w:ascii="Arial" w:hAnsi="Arial" w:cs="Arial"/>
          <w:sz w:val="20"/>
          <w:szCs w:val="20"/>
        </w:rPr>
        <w:t xml:space="preserve">Kernprodukt von Weber Data Service ist die </w:t>
      </w:r>
      <w:r w:rsidRPr="0096721F">
        <w:rPr>
          <w:rFonts w:ascii="Arial" w:hAnsi="Arial" w:cs="Arial"/>
          <w:sz w:val="20"/>
          <w:szCs w:val="20"/>
        </w:rPr>
        <w:t xml:space="preserve">hoch skalierbare Standardsoftware </w:t>
      </w:r>
      <w:proofErr w:type="spellStart"/>
      <w:r w:rsidRPr="0096721F">
        <w:rPr>
          <w:rFonts w:ascii="Arial" w:hAnsi="Arial" w:cs="Arial"/>
          <w:sz w:val="20"/>
          <w:szCs w:val="20"/>
        </w:rPr>
        <w:t>DISPONENTplus</w:t>
      </w:r>
      <w:proofErr w:type="spellEnd"/>
      <w:r>
        <w:rPr>
          <w:rFonts w:ascii="Arial" w:hAnsi="Arial" w:cs="Arial"/>
          <w:sz w:val="20"/>
          <w:szCs w:val="20"/>
        </w:rPr>
        <w:t>,</w:t>
      </w:r>
      <w:r w:rsidRPr="0096721F">
        <w:rPr>
          <w:rFonts w:ascii="Arial" w:hAnsi="Arial" w:cs="Arial"/>
          <w:sz w:val="20"/>
          <w:szCs w:val="20"/>
        </w:rPr>
        <w:t xml:space="preserve"> </w:t>
      </w:r>
      <w:r>
        <w:rPr>
          <w:rFonts w:ascii="Arial" w:hAnsi="Arial" w:cs="Arial"/>
          <w:sz w:val="20"/>
          <w:szCs w:val="20"/>
        </w:rPr>
        <w:t xml:space="preserve">mit der </w:t>
      </w:r>
      <w:r w:rsidRPr="0096721F">
        <w:rPr>
          <w:rFonts w:ascii="Arial" w:hAnsi="Arial" w:cs="Arial"/>
          <w:sz w:val="20"/>
          <w:szCs w:val="20"/>
        </w:rPr>
        <w:t xml:space="preserve">die gesamte logistische Wertschöpfungskette </w:t>
      </w:r>
      <w:r>
        <w:rPr>
          <w:rFonts w:ascii="Arial" w:hAnsi="Arial" w:cs="Arial"/>
          <w:sz w:val="20"/>
          <w:szCs w:val="20"/>
        </w:rPr>
        <w:t>zwischen Wareneingang, Lager, Disposition und Auslieferung abgebildet werden kann</w:t>
      </w:r>
      <w:r w:rsidRPr="0096721F">
        <w:rPr>
          <w:rFonts w:ascii="Arial" w:hAnsi="Arial" w:cs="Arial"/>
          <w:sz w:val="20"/>
          <w:szCs w:val="20"/>
        </w:rPr>
        <w:t xml:space="preserve">. Speziell für kleinere Unternehmen und Start-ups ohne eigene IT-Abteilung wurde die kompakte Speditionssoftware </w:t>
      </w:r>
      <w:proofErr w:type="spellStart"/>
      <w:r w:rsidRPr="0096721F">
        <w:rPr>
          <w:rFonts w:ascii="Arial" w:hAnsi="Arial" w:cs="Arial"/>
          <w:sz w:val="20"/>
          <w:szCs w:val="20"/>
        </w:rPr>
        <w:t>DISPONENTgo</w:t>
      </w:r>
      <w:proofErr w:type="spellEnd"/>
      <w:r w:rsidRPr="0096721F">
        <w:rPr>
          <w:rFonts w:ascii="Arial" w:hAnsi="Arial" w:cs="Arial"/>
          <w:sz w:val="20"/>
          <w:szCs w:val="20"/>
        </w:rPr>
        <w:t xml:space="preserve"> entwickelt, die bereits umfassend vorkonfiguriert ist und eine schnelle und unkomplizierte Einführung erlaubt.</w:t>
      </w:r>
    </w:p>
    <w:p w14:paraId="7D500891" w14:textId="01B1957A" w:rsidR="004B0503" w:rsidRDefault="004B0503" w:rsidP="004B0503">
      <w:pPr>
        <w:rPr>
          <w:rFonts w:ascii="Arial" w:hAnsi="Arial" w:cs="Arial"/>
          <w:sz w:val="20"/>
          <w:szCs w:val="20"/>
        </w:rPr>
      </w:pPr>
      <w:r>
        <w:rPr>
          <w:rFonts w:ascii="Arial" w:hAnsi="Arial" w:cs="Arial"/>
          <w:sz w:val="20"/>
          <w:szCs w:val="20"/>
        </w:rPr>
        <w:t xml:space="preserve">Weitere Informationen unter </w:t>
      </w:r>
      <w:hyperlink r:id="rId8" w:history="1">
        <w:r w:rsidRPr="00441F4D">
          <w:rPr>
            <w:rStyle w:val="Hyperlink"/>
            <w:rFonts w:ascii="Arial" w:hAnsi="Arial" w:cs="Arial"/>
            <w:sz w:val="20"/>
            <w:szCs w:val="20"/>
          </w:rPr>
          <w:t>www.weberdata.de</w:t>
        </w:r>
      </w:hyperlink>
      <w:r>
        <w:rPr>
          <w:rFonts w:ascii="Arial" w:hAnsi="Arial" w:cs="Arial"/>
          <w:sz w:val="20"/>
          <w:szCs w:val="20"/>
        </w:rPr>
        <w:t>.</w:t>
      </w:r>
    </w:p>
    <w:p w14:paraId="55651E35" w14:textId="77777777" w:rsidR="004B0503" w:rsidRDefault="004B0503" w:rsidP="004B0503">
      <w:pPr>
        <w:rPr>
          <w:rFonts w:ascii="Arial" w:hAnsi="Arial" w:cs="Arial"/>
          <w:sz w:val="20"/>
          <w:szCs w:val="20"/>
        </w:rPr>
      </w:pPr>
    </w:p>
    <w:p w14:paraId="3F0CA9AA" w14:textId="77777777" w:rsidR="004B0503" w:rsidRPr="00206923" w:rsidRDefault="004B0503" w:rsidP="004B0503">
      <w:pPr>
        <w:rPr>
          <w:rFonts w:ascii="Arial" w:hAnsi="Arial" w:cs="Arial"/>
          <w:sz w:val="20"/>
          <w:szCs w:val="20"/>
        </w:rPr>
      </w:pPr>
    </w:p>
    <w:p w14:paraId="76AE3177" w14:textId="77777777" w:rsidR="00342487" w:rsidRDefault="006C7014">
      <w:pPr>
        <w:spacing w:after="120"/>
      </w:pPr>
      <w:r>
        <w:rPr>
          <w:rFonts w:ascii="Arial" w:eastAsia="Arial" w:hAnsi="Arial" w:cs="Arial"/>
          <w:b/>
          <w:color w:val="000000"/>
          <w:sz w:val="24"/>
        </w:rPr>
        <w:t>Pressekontakte:</w:t>
      </w:r>
    </w:p>
    <w:tbl>
      <w:tblPr>
        <w:tblW w:w="8568" w:type="dxa"/>
        <w:tblLayout w:type="fixed"/>
        <w:tblCellMar>
          <w:left w:w="10" w:type="dxa"/>
          <w:right w:w="10" w:type="dxa"/>
        </w:tblCellMar>
        <w:tblLook w:val="0000" w:firstRow="0" w:lastRow="0" w:firstColumn="0" w:lastColumn="0" w:noHBand="0" w:noVBand="0"/>
      </w:tblPr>
      <w:tblGrid>
        <w:gridCol w:w="4248"/>
        <w:gridCol w:w="4320"/>
      </w:tblGrid>
      <w:tr w:rsidR="00342487" w14:paraId="0460519F" w14:textId="77777777">
        <w:tc>
          <w:tcPr>
            <w:tcW w:w="4248"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13ACA4AF"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61368A31" w14:textId="77777777" w:rsidR="00342487" w:rsidRDefault="006C7014">
            <w:proofErr w:type="spellStart"/>
            <w:r>
              <w:rPr>
                <w:rFonts w:ascii="Arial" w:eastAsia="Arial" w:hAnsi="Arial" w:cs="Arial"/>
                <w:color w:val="000000"/>
                <w:sz w:val="20"/>
              </w:rPr>
              <w:t>KfdM</w:t>
            </w:r>
            <w:proofErr w:type="spellEnd"/>
            <w:r>
              <w:rPr>
                <w:rFonts w:ascii="Arial" w:eastAsia="Arial" w:hAnsi="Arial" w:cs="Arial"/>
                <w:color w:val="000000"/>
                <w:sz w:val="20"/>
              </w:rPr>
              <w:t xml:space="preserve"> – Kommunikation für den Mittelstand</w:t>
            </w:r>
          </w:p>
        </w:tc>
      </w:tr>
      <w:tr w:rsidR="00342487" w14:paraId="5BB724D2" w14:textId="77777777">
        <w:trPr>
          <w:trHeight w:val="1357"/>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27EFBD"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Romy Mamerow M.A.</w:t>
            </w:r>
          </w:p>
          <w:p w14:paraId="5D252197" w14:textId="77777777" w:rsidR="00342487" w:rsidRPr="00C87E6A" w:rsidRDefault="006C7014">
            <w:pPr>
              <w:tabs>
                <w:tab w:val="left" w:pos="580"/>
                <w:tab w:val="left" w:pos="6300"/>
                <w:tab w:val="left" w:pos="6840"/>
              </w:tabs>
              <w:rPr>
                <w:lang w:val="en-US"/>
              </w:rPr>
            </w:pPr>
            <w:proofErr w:type="spellStart"/>
            <w:r w:rsidRPr="00C87E6A">
              <w:rPr>
                <w:rFonts w:ascii="Arial" w:eastAsia="Arial" w:hAnsi="Arial" w:cs="Arial"/>
                <w:color w:val="000000"/>
                <w:sz w:val="20"/>
                <w:lang w:val="en-US"/>
              </w:rPr>
              <w:t>Leiterin</w:t>
            </w:r>
            <w:proofErr w:type="spellEnd"/>
            <w:r w:rsidRPr="00C87E6A">
              <w:rPr>
                <w:rFonts w:ascii="Arial" w:eastAsia="Arial" w:hAnsi="Arial" w:cs="Arial"/>
                <w:color w:val="000000"/>
                <w:sz w:val="20"/>
                <w:lang w:val="en-US"/>
              </w:rPr>
              <w:t xml:space="preserve"> Marketing/PR</w:t>
            </w:r>
          </w:p>
          <w:p w14:paraId="7486887A" w14:textId="77777777" w:rsidR="00342487" w:rsidRDefault="006C7014">
            <w:pPr>
              <w:tabs>
                <w:tab w:val="left" w:pos="580"/>
                <w:tab w:val="left" w:pos="6300"/>
                <w:tab w:val="left" w:pos="6840"/>
              </w:tabs>
            </w:pPr>
            <w:r>
              <w:rPr>
                <w:rFonts w:ascii="Arial" w:eastAsia="Arial" w:hAnsi="Arial" w:cs="Arial"/>
                <w:color w:val="000000"/>
                <w:sz w:val="20"/>
              </w:rPr>
              <w:t>Feilenstraße 31</w:t>
            </w:r>
          </w:p>
          <w:p w14:paraId="682E9C5D" w14:textId="77777777" w:rsidR="00342487" w:rsidRDefault="006C7014">
            <w:pPr>
              <w:tabs>
                <w:tab w:val="left" w:pos="580"/>
                <w:tab w:val="left" w:pos="6300"/>
                <w:tab w:val="left" w:pos="6840"/>
              </w:tabs>
            </w:pPr>
            <w:r>
              <w:rPr>
                <w:rFonts w:ascii="Arial" w:eastAsia="Arial" w:hAnsi="Arial" w:cs="Arial"/>
                <w:color w:val="000000"/>
                <w:sz w:val="20"/>
              </w:rPr>
              <w:t>33602 Bielefeld</w:t>
            </w:r>
          </w:p>
          <w:p w14:paraId="5F31994A" w14:textId="77777777" w:rsidR="00342487" w:rsidRDefault="006C7014">
            <w:pPr>
              <w:tabs>
                <w:tab w:val="left" w:pos="580"/>
                <w:tab w:val="left" w:pos="6300"/>
                <w:tab w:val="left" w:pos="6840"/>
              </w:tabs>
            </w:pPr>
            <w:r>
              <w:rPr>
                <w:rFonts w:ascii="Arial" w:eastAsia="Arial" w:hAnsi="Arial" w:cs="Arial"/>
                <w:color w:val="000000"/>
                <w:sz w:val="20"/>
              </w:rPr>
              <w:t>Tel: +49 (0)521.52 44 452</w:t>
            </w:r>
          </w:p>
          <w:p w14:paraId="0CD28F3E" w14:textId="77777777" w:rsidR="00342487" w:rsidRDefault="006C7014">
            <w:pPr>
              <w:tabs>
                <w:tab w:val="left" w:pos="580"/>
                <w:tab w:val="left" w:pos="6300"/>
                <w:tab w:val="left" w:pos="6840"/>
              </w:tabs>
            </w:pPr>
            <w:r>
              <w:rPr>
                <w:rFonts w:ascii="Arial" w:eastAsia="Arial" w:hAnsi="Arial" w:cs="Arial"/>
                <w:color w:val="000000"/>
                <w:sz w:val="20"/>
              </w:rPr>
              <w:t xml:space="preserve">E-Mail: </w:t>
            </w:r>
            <w:hyperlink r:id="rId9" w:history="1">
              <w:r>
                <w:rPr>
                  <w:rFonts w:ascii="Arial" w:eastAsia="Arial" w:hAnsi="Arial" w:cs="Arial"/>
                  <w:color w:val="000080"/>
                  <w:sz w:val="20"/>
                  <w:u w:val="single"/>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CDEB75" w14:textId="77777777" w:rsidR="00342487" w:rsidRDefault="006C7014">
            <w:r>
              <w:rPr>
                <w:rFonts w:ascii="Arial" w:eastAsia="Arial" w:hAnsi="Arial" w:cs="Arial"/>
                <w:color w:val="000000"/>
                <w:sz w:val="20"/>
              </w:rPr>
              <w:t>Marcus Walter</w:t>
            </w:r>
          </w:p>
          <w:p w14:paraId="151929F8" w14:textId="17A202C4" w:rsidR="00342487" w:rsidRDefault="00203C74">
            <w:pPr>
              <w:rPr>
                <w:rFonts w:ascii="Arial" w:eastAsia="Arial" w:hAnsi="Arial" w:cs="Arial"/>
                <w:color w:val="000000"/>
                <w:sz w:val="20"/>
              </w:rPr>
            </w:pPr>
            <w:r>
              <w:rPr>
                <w:rFonts w:ascii="Arial" w:eastAsia="Arial" w:hAnsi="Arial" w:cs="Arial"/>
                <w:color w:val="000000"/>
                <w:sz w:val="20"/>
              </w:rPr>
              <w:t>Schulstraße 29</w:t>
            </w:r>
          </w:p>
          <w:p w14:paraId="3D50D17A" w14:textId="2C8B9BB3" w:rsidR="00203C74" w:rsidRDefault="00203C74">
            <w:r>
              <w:rPr>
                <w:rFonts w:ascii="Arial" w:eastAsia="Arial" w:hAnsi="Arial" w:cs="Arial"/>
                <w:color w:val="000000"/>
                <w:sz w:val="20"/>
              </w:rPr>
              <w:t>84183 Niederviehbach</w:t>
            </w:r>
          </w:p>
          <w:p w14:paraId="016BC1AD" w14:textId="77777777" w:rsidR="00342487" w:rsidRDefault="006C7014">
            <w:r>
              <w:rPr>
                <w:rFonts w:ascii="Arial" w:eastAsia="Arial" w:hAnsi="Arial" w:cs="Arial"/>
                <w:color w:val="000000"/>
                <w:sz w:val="20"/>
              </w:rPr>
              <w:t>Mobil: 0170 / 77 36 70 5</w:t>
            </w:r>
          </w:p>
          <w:p w14:paraId="1DF1AE44" w14:textId="6901414F" w:rsidR="00342487" w:rsidRDefault="006C7014">
            <w:r>
              <w:rPr>
                <w:rFonts w:ascii="Arial" w:eastAsia="Arial" w:hAnsi="Arial" w:cs="Arial"/>
                <w:color w:val="000000"/>
                <w:sz w:val="20"/>
              </w:rPr>
              <w:t xml:space="preserve">E-Mail: </w:t>
            </w:r>
            <w:hyperlink r:id="rId10" w:history="1">
              <w:r w:rsidR="00AB6BD9" w:rsidRPr="009A0D3B">
                <w:rPr>
                  <w:rStyle w:val="Hyperlink"/>
                  <w:rFonts w:ascii="Arial" w:eastAsia="Arial" w:hAnsi="Arial" w:cs="Arial"/>
                  <w:sz w:val="20"/>
                </w:rPr>
                <w:t>walter@kfdm.eu</w:t>
              </w:r>
            </w:hyperlink>
          </w:p>
        </w:tc>
      </w:tr>
    </w:tbl>
    <w:p w14:paraId="1C0C6186" w14:textId="77777777" w:rsidR="00342487" w:rsidRDefault="00342487">
      <w:pPr>
        <w:spacing w:after="120"/>
      </w:pPr>
    </w:p>
    <w:sectPr w:rsidR="00342487" w:rsidSect="006920FF">
      <w:headerReference w:type="first" r:id="rId11"/>
      <w:pgSz w:w="11906" w:h="16838" w:code="9"/>
      <w:pgMar w:top="1418" w:right="2552"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5FCB" w14:textId="77777777" w:rsidR="00755B35" w:rsidRDefault="00755B35" w:rsidP="00A939BD">
      <w:r>
        <w:separator/>
      </w:r>
    </w:p>
  </w:endnote>
  <w:endnote w:type="continuationSeparator" w:id="0">
    <w:p w14:paraId="618B800F" w14:textId="77777777" w:rsidR="00755B35" w:rsidRDefault="00755B35" w:rsidP="00A9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6AE" w14:textId="77777777" w:rsidR="00755B35" w:rsidRDefault="00755B35" w:rsidP="00A939BD">
      <w:r>
        <w:separator/>
      </w:r>
    </w:p>
  </w:footnote>
  <w:footnote w:type="continuationSeparator" w:id="0">
    <w:p w14:paraId="0F52A920" w14:textId="77777777" w:rsidR="00755B35" w:rsidRDefault="00755B35" w:rsidP="00A9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960" w14:textId="48497E1A" w:rsidR="00A939BD" w:rsidRPr="00A939BD" w:rsidRDefault="00A939BD" w:rsidP="00A939BD">
    <w:pPr>
      <w:pStyle w:val="Kopfzeile"/>
    </w:pPr>
    <w:r>
      <w:rPr>
        <w:noProof/>
      </w:rPr>
      <w:drawing>
        <wp:inline distT="0" distB="0" distL="0" distR="0" wp14:anchorId="46779458" wp14:editId="327CEB75">
          <wp:extent cx="5039360" cy="5020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S_Logo_n.jpg"/>
                  <pic:cNvPicPr/>
                </pic:nvPicPr>
                <pic:blipFill>
                  <a:blip r:embed="rId1">
                    <a:extLst>
                      <a:ext uri="{28A0092B-C50C-407E-A947-70E740481C1C}">
                        <a14:useLocalDpi xmlns:a14="http://schemas.microsoft.com/office/drawing/2010/main" val="0"/>
                      </a:ext>
                    </a:extLst>
                  </a:blip>
                  <a:stretch>
                    <a:fillRect/>
                  </a:stretch>
                </pic:blipFill>
                <pic:spPr>
                  <a:xfrm>
                    <a:off x="0" y="0"/>
                    <a:ext cx="5039360" cy="502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487"/>
    <w:rsid w:val="00024F98"/>
    <w:rsid w:val="00025ECE"/>
    <w:rsid w:val="00041B3C"/>
    <w:rsid w:val="00052741"/>
    <w:rsid w:val="00053CA9"/>
    <w:rsid w:val="000826E7"/>
    <w:rsid w:val="000A0547"/>
    <w:rsid w:val="000A07C8"/>
    <w:rsid w:val="000D383E"/>
    <w:rsid w:val="000D5350"/>
    <w:rsid w:val="000E526C"/>
    <w:rsid w:val="000E5C8A"/>
    <w:rsid w:val="000F41EF"/>
    <w:rsid w:val="001A209E"/>
    <w:rsid w:val="001C2A3D"/>
    <w:rsid w:val="001F5920"/>
    <w:rsid w:val="00203C74"/>
    <w:rsid w:val="00206923"/>
    <w:rsid w:val="00263FC5"/>
    <w:rsid w:val="00272843"/>
    <w:rsid w:val="00275831"/>
    <w:rsid w:val="002B329C"/>
    <w:rsid w:val="002B4E9B"/>
    <w:rsid w:val="002F2ECB"/>
    <w:rsid w:val="00340E35"/>
    <w:rsid w:val="00342487"/>
    <w:rsid w:val="003763BF"/>
    <w:rsid w:val="0039758C"/>
    <w:rsid w:val="003D2AE4"/>
    <w:rsid w:val="004153F6"/>
    <w:rsid w:val="00484E74"/>
    <w:rsid w:val="00492719"/>
    <w:rsid w:val="00497867"/>
    <w:rsid w:val="004A21C6"/>
    <w:rsid w:val="004A553D"/>
    <w:rsid w:val="004A74B8"/>
    <w:rsid w:val="004B0503"/>
    <w:rsid w:val="004F193C"/>
    <w:rsid w:val="005011F9"/>
    <w:rsid w:val="00503F0E"/>
    <w:rsid w:val="00540888"/>
    <w:rsid w:val="00553962"/>
    <w:rsid w:val="00594EB3"/>
    <w:rsid w:val="005A01FB"/>
    <w:rsid w:val="005D660F"/>
    <w:rsid w:val="00642B3B"/>
    <w:rsid w:val="00682A3A"/>
    <w:rsid w:val="006920FF"/>
    <w:rsid w:val="006975F9"/>
    <w:rsid w:val="006A1B0E"/>
    <w:rsid w:val="006A5C2E"/>
    <w:rsid w:val="006C7014"/>
    <w:rsid w:val="006D19E5"/>
    <w:rsid w:val="006D28E2"/>
    <w:rsid w:val="006F6515"/>
    <w:rsid w:val="00724562"/>
    <w:rsid w:val="007301B0"/>
    <w:rsid w:val="00755B35"/>
    <w:rsid w:val="00774B41"/>
    <w:rsid w:val="007B25A7"/>
    <w:rsid w:val="007C6DE7"/>
    <w:rsid w:val="007D12D2"/>
    <w:rsid w:val="007F51FC"/>
    <w:rsid w:val="007F7AEB"/>
    <w:rsid w:val="008816C5"/>
    <w:rsid w:val="008A2FFA"/>
    <w:rsid w:val="008D4A55"/>
    <w:rsid w:val="00900070"/>
    <w:rsid w:val="00926258"/>
    <w:rsid w:val="0095065A"/>
    <w:rsid w:val="0095161B"/>
    <w:rsid w:val="0099706E"/>
    <w:rsid w:val="009A1ED8"/>
    <w:rsid w:val="009B5DFE"/>
    <w:rsid w:val="009B7872"/>
    <w:rsid w:val="009F1657"/>
    <w:rsid w:val="009F3C4D"/>
    <w:rsid w:val="009F608B"/>
    <w:rsid w:val="00A33307"/>
    <w:rsid w:val="00A41129"/>
    <w:rsid w:val="00A43B24"/>
    <w:rsid w:val="00A46339"/>
    <w:rsid w:val="00A7681A"/>
    <w:rsid w:val="00A84C59"/>
    <w:rsid w:val="00A85131"/>
    <w:rsid w:val="00A939BD"/>
    <w:rsid w:val="00AB3A19"/>
    <w:rsid w:val="00AB6BD9"/>
    <w:rsid w:val="00AD17B7"/>
    <w:rsid w:val="00AD689D"/>
    <w:rsid w:val="00B02C53"/>
    <w:rsid w:val="00B429AF"/>
    <w:rsid w:val="00B45FA1"/>
    <w:rsid w:val="00BC5246"/>
    <w:rsid w:val="00BE38B1"/>
    <w:rsid w:val="00C04272"/>
    <w:rsid w:val="00C05468"/>
    <w:rsid w:val="00C139F7"/>
    <w:rsid w:val="00C6286C"/>
    <w:rsid w:val="00C83093"/>
    <w:rsid w:val="00C87E6A"/>
    <w:rsid w:val="00CB10A0"/>
    <w:rsid w:val="00CB4B8A"/>
    <w:rsid w:val="00CF30BF"/>
    <w:rsid w:val="00D0263F"/>
    <w:rsid w:val="00D530D1"/>
    <w:rsid w:val="00D7510B"/>
    <w:rsid w:val="00D94E5B"/>
    <w:rsid w:val="00DB6FEF"/>
    <w:rsid w:val="00DC0739"/>
    <w:rsid w:val="00E35D5E"/>
    <w:rsid w:val="00E50CEE"/>
    <w:rsid w:val="00E57F85"/>
    <w:rsid w:val="00E81C3F"/>
    <w:rsid w:val="00EF490C"/>
    <w:rsid w:val="00F32583"/>
    <w:rsid w:val="00F5218D"/>
    <w:rsid w:val="00F7678D"/>
    <w:rsid w:val="00FA00C2"/>
    <w:rsid w:val="00FA693F"/>
    <w:rsid w:val="00FB3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1159"/>
  <w15:docId w15:val="{51383455-E9B1-4437-82DE-78854C5E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75F9"/>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Sprechblasentext">
    <w:name w:val="Balloon Text"/>
    <w:basedOn w:val="Standard"/>
    <w:link w:val="SprechblasentextZchn"/>
    <w:uiPriority w:val="99"/>
    <w:semiHidden/>
    <w:unhideWhenUsed/>
    <w:rsid w:val="00DB6F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FEF"/>
    <w:rPr>
      <w:rFonts w:ascii="Segoe UI" w:hAnsi="Segoe UI" w:cs="Segoe UI"/>
      <w:sz w:val="18"/>
      <w:szCs w:val="18"/>
    </w:rPr>
  </w:style>
  <w:style w:type="character" w:styleId="Hyperlink">
    <w:name w:val="Hyperlink"/>
    <w:basedOn w:val="Absatz-Standardschriftart"/>
    <w:uiPriority w:val="99"/>
    <w:unhideWhenUsed/>
    <w:rsid w:val="00206923"/>
    <w:rPr>
      <w:color w:val="0000FF" w:themeColor="hyperlink"/>
      <w:u w:val="single"/>
    </w:rPr>
  </w:style>
  <w:style w:type="paragraph" w:styleId="Kopfzeile">
    <w:name w:val="header"/>
    <w:basedOn w:val="Standard"/>
    <w:link w:val="KopfzeileZchn"/>
    <w:uiPriority w:val="99"/>
    <w:unhideWhenUsed/>
    <w:rsid w:val="00A939BD"/>
    <w:pPr>
      <w:tabs>
        <w:tab w:val="center" w:pos="4536"/>
        <w:tab w:val="right" w:pos="9072"/>
      </w:tabs>
    </w:pPr>
  </w:style>
  <w:style w:type="character" w:customStyle="1" w:styleId="KopfzeileZchn">
    <w:name w:val="Kopfzeile Zchn"/>
    <w:basedOn w:val="Absatz-Standardschriftart"/>
    <w:link w:val="Kopfzeile"/>
    <w:uiPriority w:val="99"/>
    <w:rsid w:val="00A939BD"/>
  </w:style>
  <w:style w:type="paragraph" w:styleId="Fuzeile">
    <w:name w:val="footer"/>
    <w:basedOn w:val="Standard"/>
    <w:link w:val="FuzeileZchn"/>
    <w:uiPriority w:val="99"/>
    <w:unhideWhenUsed/>
    <w:rsid w:val="00A939BD"/>
    <w:pPr>
      <w:tabs>
        <w:tab w:val="center" w:pos="4536"/>
        <w:tab w:val="right" w:pos="9072"/>
      </w:tabs>
    </w:pPr>
  </w:style>
  <w:style w:type="character" w:customStyle="1" w:styleId="FuzeileZchn">
    <w:name w:val="Fußzeile Zchn"/>
    <w:basedOn w:val="Absatz-Standardschriftart"/>
    <w:link w:val="Fuzeile"/>
    <w:uiPriority w:val="99"/>
    <w:rsid w:val="00A939BD"/>
  </w:style>
  <w:style w:type="character" w:customStyle="1" w:styleId="NichtaufgelsteErwhnung1">
    <w:name w:val="Nicht aufgelöste Erwähnung1"/>
    <w:basedOn w:val="Absatz-Standardschriftart"/>
    <w:uiPriority w:val="99"/>
    <w:semiHidden/>
    <w:unhideWhenUsed/>
    <w:rsid w:val="00AB6BD9"/>
    <w:rPr>
      <w:color w:val="605E5C"/>
      <w:shd w:val="clear" w:color="auto" w:fill="E1DFDD"/>
    </w:rPr>
  </w:style>
  <w:style w:type="character" w:styleId="Kommentarzeichen">
    <w:name w:val="annotation reference"/>
    <w:basedOn w:val="Absatz-Standardschriftart"/>
    <w:uiPriority w:val="99"/>
    <w:semiHidden/>
    <w:unhideWhenUsed/>
    <w:rsid w:val="004A21C6"/>
    <w:rPr>
      <w:sz w:val="16"/>
      <w:szCs w:val="16"/>
    </w:rPr>
  </w:style>
  <w:style w:type="paragraph" w:styleId="Kommentartext">
    <w:name w:val="annotation text"/>
    <w:basedOn w:val="Standard"/>
    <w:link w:val="KommentartextZchn"/>
    <w:uiPriority w:val="99"/>
    <w:semiHidden/>
    <w:unhideWhenUsed/>
    <w:rsid w:val="004A21C6"/>
    <w:pPr>
      <w:widowControl/>
      <w:suppressAutoHyphens w:val="0"/>
      <w:overflowPunct/>
      <w:autoSpaceDE/>
      <w:autoSpaceDN/>
      <w:spacing w:after="160"/>
      <w:textAlignment w:val="auto"/>
    </w:pPr>
    <w:rPr>
      <w:rFonts w:asciiTheme="minorHAnsi" w:eastAsiaTheme="minorHAnsi" w:hAnsiTheme="minorHAnsi"/>
      <w:kern w:val="0"/>
      <w:sz w:val="20"/>
      <w:szCs w:val="20"/>
      <w:lang w:eastAsia="en-US"/>
    </w:rPr>
  </w:style>
  <w:style w:type="character" w:customStyle="1" w:styleId="KommentartextZchn">
    <w:name w:val="Kommentartext Zchn"/>
    <w:basedOn w:val="Absatz-Standardschriftart"/>
    <w:link w:val="Kommentartext"/>
    <w:uiPriority w:val="99"/>
    <w:semiHidden/>
    <w:rsid w:val="004A21C6"/>
    <w:rPr>
      <w:rFonts w:asciiTheme="minorHAnsi" w:eastAsiaTheme="minorHAnsi" w:hAnsiTheme="minorHAns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ogp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merow@weberdat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Mamerow</dc:creator>
  <cp:lastModifiedBy>Marcus Walter</cp:lastModifiedBy>
  <cp:revision>4</cp:revision>
  <dcterms:created xsi:type="dcterms:W3CDTF">2021-04-30T10:41:00Z</dcterms:created>
  <dcterms:modified xsi:type="dcterms:W3CDTF">2021-05-04T10:03:00Z</dcterms:modified>
</cp:coreProperties>
</file>