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A7F1" w14:textId="7F9EA544" w:rsidR="004F4A97" w:rsidRDefault="004F4A97" w:rsidP="00C85F04">
      <w:pPr>
        <w:spacing w:before="240" w:after="0" w:line="320" w:lineRule="exact"/>
        <w:rPr>
          <w:rFonts w:ascii="Arial" w:hAnsi="Arial" w:cs="Arial"/>
          <w:sz w:val="24"/>
          <w:szCs w:val="24"/>
        </w:rPr>
      </w:pPr>
      <w:r>
        <w:rPr>
          <w:rFonts w:ascii="Arial" w:hAnsi="Arial" w:cs="Arial"/>
          <w:sz w:val="24"/>
          <w:szCs w:val="24"/>
        </w:rPr>
        <w:t>PRESSEINFORMATION</w:t>
      </w:r>
    </w:p>
    <w:p w14:paraId="16F21E40" w14:textId="64CA17A0" w:rsidR="00C85F04" w:rsidRDefault="00C85F04" w:rsidP="00C85F04">
      <w:pPr>
        <w:spacing w:after="0" w:line="240" w:lineRule="auto"/>
        <w:rPr>
          <w:rFonts w:ascii="Arial" w:hAnsi="Arial" w:cs="Arial"/>
          <w:noProof/>
          <w:sz w:val="18"/>
          <w:szCs w:val="18"/>
        </w:rPr>
      </w:pPr>
    </w:p>
    <w:p w14:paraId="7047F800" w14:textId="36241AD7" w:rsidR="006F426E" w:rsidRDefault="001238DF" w:rsidP="00C85F04">
      <w:pPr>
        <w:spacing w:after="0" w:line="240" w:lineRule="auto"/>
        <w:rPr>
          <w:rFonts w:ascii="Arial" w:hAnsi="Arial" w:cs="Arial"/>
          <w:sz w:val="18"/>
          <w:szCs w:val="18"/>
        </w:rPr>
      </w:pPr>
      <w:r>
        <w:rPr>
          <w:rFonts w:ascii="Arial" w:hAnsi="Arial" w:cs="Arial"/>
          <w:noProof/>
          <w:sz w:val="18"/>
          <w:szCs w:val="18"/>
        </w:rPr>
        <w:drawing>
          <wp:inline distT="0" distB="0" distL="0" distR="0" wp14:anchorId="22266A05" wp14:editId="32B94F99">
            <wp:extent cx="5760720" cy="14401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p w14:paraId="3AF2C9DE" w14:textId="665EE89F" w:rsidR="00584F45" w:rsidRDefault="001238DF" w:rsidP="00C85F04">
      <w:pPr>
        <w:spacing w:after="0" w:line="240" w:lineRule="auto"/>
        <w:rPr>
          <w:rFonts w:ascii="Arial" w:hAnsi="Arial" w:cs="Arial"/>
          <w:sz w:val="18"/>
          <w:szCs w:val="18"/>
        </w:rPr>
      </w:pPr>
      <w:r>
        <w:t xml:space="preserve">Berger hat für Wilhelm Schäfer </w:t>
      </w:r>
      <w:proofErr w:type="gramStart"/>
      <w:r>
        <w:t>eine</w:t>
      </w:r>
      <w:r w:rsidRPr="001238DF">
        <w:t xml:space="preserve"> Palettenregale</w:t>
      </w:r>
      <w:proofErr w:type="gramEnd"/>
      <w:r w:rsidRPr="001238DF">
        <w:t xml:space="preserve"> mit 6.000 Stellplätzen, eine 540 Quadratmeter große eingeschossige Arbeitsbühne sowie eine feuerverzinkte Kragarmregalanlage für den Außenbereich</w:t>
      </w:r>
      <w:r>
        <w:t xml:space="preserve"> </w:t>
      </w:r>
      <w:r w:rsidRPr="001238DF">
        <w:t>gebaut</w:t>
      </w:r>
      <w:r w:rsidR="001E39EE" w:rsidRPr="001238DF">
        <w:t>.</w:t>
      </w:r>
      <w:r w:rsidR="00402965" w:rsidRPr="001238DF">
        <w:rPr>
          <w:rFonts w:ascii="Arial" w:hAnsi="Arial" w:cs="Arial"/>
          <w:sz w:val="18"/>
          <w:szCs w:val="18"/>
        </w:rPr>
        <w:t xml:space="preserve"> </w:t>
      </w:r>
      <w:r w:rsidR="00D124C4" w:rsidRPr="001238DF">
        <w:rPr>
          <w:rFonts w:ascii="Arial" w:hAnsi="Arial" w:cs="Arial"/>
          <w:sz w:val="18"/>
          <w:szCs w:val="18"/>
        </w:rPr>
        <w:t>Quelle: Berger der Betriebseinrichter</w:t>
      </w:r>
    </w:p>
    <w:p w14:paraId="2B7241ED" w14:textId="77777777" w:rsidR="005A27D1" w:rsidRDefault="005A27D1" w:rsidP="00C85F04">
      <w:pPr>
        <w:spacing w:after="0" w:line="240" w:lineRule="auto"/>
        <w:rPr>
          <w:rFonts w:ascii="Arial" w:hAnsi="Arial" w:cs="Arial"/>
          <w:sz w:val="18"/>
          <w:szCs w:val="18"/>
        </w:rPr>
      </w:pPr>
    </w:p>
    <w:p w14:paraId="1B0640D0" w14:textId="77777777" w:rsidR="00C85F04" w:rsidRDefault="00C85F04" w:rsidP="00C85F04">
      <w:pPr>
        <w:spacing w:after="0"/>
        <w:rPr>
          <w:b/>
          <w:bCs/>
          <w:sz w:val="28"/>
          <w:szCs w:val="28"/>
        </w:rPr>
      </w:pPr>
    </w:p>
    <w:p w14:paraId="0486654D" w14:textId="648550DD" w:rsidR="00DD74F8" w:rsidRPr="00DD74F8" w:rsidRDefault="00AA43A8" w:rsidP="00C85F04">
      <w:pPr>
        <w:spacing w:after="0"/>
        <w:rPr>
          <w:b/>
          <w:bCs/>
        </w:rPr>
      </w:pPr>
      <w:r>
        <w:rPr>
          <w:b/>
          <w:bCs/>
        </w:rPr>
        <w:t>Lagereinrichtung</w:t>
      </w:r>
    </w:p>
    <w:p w14:paraId="42A9DAB3" w14:textId="0CB9175E" w:rsidR="00235E3C" w:rsidRDefault="000C317E" w:rsidP="00F51E54">
      <w:pPr>
        <w:spacing w:after="120"/>
        <w:rPr>
          <w:b/>
          <w:bCs/>
          <w:sz w:val="28"/>
          <w:szCs w:val="28"/>
        </w:rPr>
      </w:pPr>
      <w:r>
        <w:rPr>
          <w:b/>
          <w:bCs/>
          <w:sz w:val="28"/>
          <w:szCs w:val="28"/>
        </w:rPr>
        <w:t>Berger</w:t>
      </w:r>
      <w:r w:rsidR="00CB0587">
        <w:rPr>
          <w:b/>
          <w:bCs/>
          <w:sz w:val="28"/>
          <w:szCs w:val="28"/>
        </w:rPr>
        <w:t xml:space="preserve"> </w:t>
      </w:r>
      <w:r w:rsidR="00077D86">
        <w:rPr>
          <w:b/>
          <w:bCs/>
          <w:sz w:val="28"/>
          <w:szCs w:val="28"/>
        </w:rPr>
        <w:t>ordnet</w:t>
      </w:r>
      <w:r w:rsidR="00CB0587">
        <w:rPr>
          <w:b/>
          <w:bCs/>
          <w:sz w:val="28"/>
          <w:szCs w:val="28"/>
        </w:rPr>
        <w:t xml:space="preserve"> Bagger-Teile</w:t>
      </w:r>
    </w:p>
    <w:p w14:paraId="302CF0DC" w14:textId="16494288" w:rsidR="00F338EC" w:rsidRPr="00A13050" w:rsidRDefault="00584F45" w:rsidP="00F51E54">
      <w:pPr>
        <w:spacing w:after="120"/>
        <w:rPr>
          <w:rFonts w:cstheme="minorHAnsi"/>
          <w:b/>
          <w:bCs/>
        </w:rPr>
      </w:pPr>
      <w:r w:rsidRPr="00DD74F8">
        <w:rPr>
          <w:rFonts w:cstheme="minorHAnsi"/>
        </w:rPr>
        <w:t xml:space="preserve">Korntal-Münchingen, </w:t>
      </w:r>
      <w:r w:rsidR="001238DF">
        <w:rPr>
          <w:rFonts w:cstheme="minorHAnsi"/>
        </w:rPr>
        <w:t>26. Mai</w:t>
      </w:r>
      <w:r w:rsidR="007D49A1" w:rsidRPr="00DD74F8">
        <w:rPr>
          <w:rFonts w:cstheme="minorHAnsi"/>
        </w:rPr>
        <w:t xml:space="preserve"> </w:t>
      </w:r>
      <w:r w:rsidRPr="00DD74F8">
        <w:rPr>
          <w:rFonts w:cstheme="minorHAnsi"/>
        </w:rPr>
        <w:t>202</w:t>
      </w:r>
      <w:r w:rsidR="006F426E">
        <w:rPr>
          <w:rFonts w:cstheme="minorHAnsi"/>
        </w:rPr>
        <w:t>1</w:t>
      </w:r>
      <w:r w:rsidRPr="00DD74F8">
        <w:rPr>
          <w:rFonts w:cstheme="minorHAnsi"/>
        </w:rPr>
        <w:t xml:space="preserve"> – </w:t>
      </w:r>
      <w:r w:rsidRPr="00DD74F8">
        <w:rPr>
          <w:rFonts w:cstheme="minorHAnsi"/>
          <w:b/>
          <w:bCs/>
        </w:rPr>
        <w:t>Der Branchenspezialist im Bereich Betriebsausstattung und Regaltechnik Berger</w:t>
      </w:r>
      <w:r w:rsidR="00C303D5">
        <w:rPr>
          <w:rFonts w:cstheme="minorHAnsi"/>
          <w:b/>
          <w:bCs/>
        </w:rPr>
        <w:t xml:space="preserve"> hat </w:t>
      </w:r>
      <w:r w:rsidR="006F426E">
        <w:rPr>
          <w:rFonts w:cstheme="minorHAnsi"/>
          <w:b/>
          <w:bCs/>
        </w:rPr>
        <w:t xml:space="preserve">das Ersatzteillager der </w:t>
      </w:r>
      <w:r w:rsidR="006236A3">
        <w:rPr>
          <w:rFonts w:cstheme="minorHAnsi"/>
          <w:b/>
          <w:bCs/>
        </w:rPr>
        <w:t xml:space="preserve">auf Baumaschinen spezialisierten Wilhelm Schäfer GmbH eingerichtet. Am neu gebauten Firmensitz in Heppenheim bevorratet das zur </w:t>
      </w:r>
      <w:r w:rsidR="006236A3" w:rsidRPr="006236A3">
        <w:rPr>
          <w:rFonts w:cstheme="minorHAnsi"/>
          <w:b/>
          <w:bCs/>
        </w:rPr>
        <w:t>holländischen Verhoeven-Gruppe</w:t>
      </w:r>
      <w:r w:rsidR="006236A3">
        <w:rPr>
          <w:rFonts w:cstheme="minorHAnsi"/>
          <w:b/>
          <w:bCs/>
        </w:rPr>
        <w:t xml:space="preserve"> zählende Unternehmen mehr als 20.000 Ersatzteile, die den Kunden </w:t>
      </w:r>
      <w:r w:rsidR="007500F8">
        <w:rPr>
          <w:rFonts w:cstheme="minorHAnsi"/>
          <w:b/>
          <w:bCs/>
        </w:rPr>
        <w:t xml:space="preserve">von dort </w:t>
      </w:r>
      <w:r w:rsidR="006236A3">
        <w:rPr>
          <w:rFonts w:cstheme="minorHAnsi"/>
          <w:b/>
          <w:bCs/>
        </w:rPr>
        <w:t xml:space="preserve">europaweit innerhalb von 24 Stunden zugestellt werden. </w:t>
      </w:r>
      <w:bookmarkStart w:id="0" w:name="_Hlk72927939"/>
      <w:r w:rsidR="006236A3">
        <w:rPr>
          <w:rFonts w:cstheme="minorHAnsi"/>
          <w:b/>
          <w:bCs/>
        </w:rPr>
        <w:t xml:space="preserve">Der Auftrag </w:t>
      </w:r>
      <w:r w:rsidR="00A27102">
        <w:rPr>
          <w:rFonts w:cstheme="minorHAnsi"/>
          <w:b/>
          <w:bCs/>
        </w:rPr>
        <w:t xml:space="preserve">mit einem Volumen von 450.000 EUR </w:t>
      </w:r>
      <w:r w:rsidR="006236A3">
        <w:rPr>
          <w:rFonts w:cstheme="minorHAnsi"/>
          <w:b/>
          <w:bCs/>
        </w:rPr>
        <w:t>umfasst</w:t>
      </w:r>
      <w:r w:rsidR="00A27102">
        <w:rPr>
          <w:rFonts w:cstheme="minorHAnsi"/>
          <w:b/>
          <w:bCs/>
        </w:rPr>
        <w:t>e</w:t>
      </w:r>
      <w:r w:rsidR="006236A3">
        <w:rPr>
          <w:rFonts w:cstheme="minorHAnsi"/>
          <w:b/>
          <w:bCs/>
        </w:rPr>
        <w:t xml:space="preserve"> </w:t>
      </w:r>
      <w:r w:rsidR="004A6C77">
        <w:rPr>
          <w:rFonts w:cstheme="minorHAnsi"/>
          <w:b/>
          <w:bCs/>
        </w:rPr>
        <w:t>Paletten</w:t>
      </w:r>
      <w:r w:rsidR="006236A3">
        <w:rPr>
          <w:rFonts w:cstheme="minorHAnsi"/>
          <w:b/>
          <w:bCs/>
        </w:rPr>
        <w:t>regale</w:t>
      </w:r>
      <w:r w:rsidR="004A6C77">
        <w:rPr>
          <w:rFonts w:cstheme="minorHAnsi"/>
          <w:b/>
          <w:bCs/>
        </w:rPr>
        <w:t xml:space="preserve"> mit 6.000 </w:t>
      </w:r>
      <w:r w:rsidR="00A27102">
        <w:rPr>
          <w:rFonts w:cstheme="minorHAnsi"/>
          <w:b/>
          <w:bCs/>
        </w:rPr>
        <w:t>Stellplätzen</w:t>
      </w:r>
      <w:r w:rsidR="006236A3">
        <w:rPr>
          <w:rFonts w:cstheme="minorHAnsi"/>
          <w:b/>
          <w:bCs/>
        </w:rPr>
        <w:t>,</w:t>
      </w:r>
      <w:r w:rsidR="00A27102">
        <w:rPr>
          <w:rFonts w:cstheme="minorHAnsi"/>
          <w:b/>
          <w:bCs/>
        </w:rPr>
        <w:t xml:space="preserve"> eine 540 Quadratmeter große </w:t>
      </w:r>
      <w:r w:rsidR="00766221">
        <w:rPr>
          <w:rFonts w:cstheme="minorHAnsi"/>
          <w:b/>
          <w:bCs/>
        </w:rPr>
        <w:t xml:space="preserve">eingeschossige </w:t>
      </w:r>
      <w:r w:rsidR="00A27102">
        <w:rPr>
          <w:rFonts w:cstheme="minorHAnsi"/>
          <w:b/>
          <w:bCs/>
        </w:rPr>
        <w:t>Arbeitsbühne</w:t>
      </w:r>
      <w:r w:rsidR="006236A3">
        <w:rPr>
          <w:rFonts w:cstheme="minorHAnsi"/>
          <w:b/>
          <w:bCs/>
        </w:rPr>
        <w:t xml:space="preserve"> </w:t>
      </w:r>
      <w:r w:rsidR="00A27102">
        <w:rPr>
          <w:rFonts w:cstheme="minorHAnsi"/>
          <w:b/>
          <w:bCs/>
        </w:rPr>
        <w:t xml:space="preserve">sowie </w:t>
      </w:r>
      <w:r w:rsidR="006236A3">
        <w:rPr>
          <w:rFonts w:cstheme="minorHAnsi"/>
          <w:b/>
          <w:bCs/>
        </w:rPr>
        <w:t xml:space="preserve">eine </w:t>
      </w:r>
      <w:r w:rsidR="00A27102">
        <w:rPr>
          <w:rFonts w:cstheme="minorHAnsi"/>
          <w:b/>
          <w:bCs/>
        </w:rPr>
        <w:t xml:space="preserve">feuerverzinkte </w:t>
      </w:r>
      <w:r w:rsidR="006236A3">
        <w:rPr>
          <w:rFonts w:cstheme="minorHAnsi"/>
          <w:b/>
          <w:bCs/>
        </w:rPr>
        <w:t xml:space="preserve">Kragarmregalanlage </w:t>
      </w:r>
      <w:r w:rsidR="00A27102">
        <w:rPr>
          <w:rFonts w:cstheme="minorHAnsi"/>
          <w:b/>
          <w:bCs/>
        </w:rPr>
        <w:t>für den Außenbereich.</w:t>
      </w:r>
      <w:r w:rsidR="00766221">
        <w:rPr>
          <w:rFonts w:cstheme="minorHAnsi"/>
          <w:b/>
          <w:bCs/>
        </w:rPr>
        <w:t xml:space="preserve"> </w:t>
      </w:r>
      <w:bookmarkEnd w:id="0"/>
      <w:r w:rsidR="00766221">
        <w:rPr>
          <w:rFonts w:cstheme="minorHAnsi"/>
          <w:b/>
          <w:bCs/>
        </w:rPr>
        <w:t>Im Vergleich zum bisherigen Standort in Mannheim konnte Wilhelm Schäfer seine Lagerkapazitäten damit verdoppeln</w:t>
      </w:r>
      <w:r w:rsidR="00766221" w:rsidRPr="00A13050">
        <w:rPr>
          <w:rFonts w:cstheme="minorHAnsi"/>
          <w:b/>
          <w:bCs/>
        </w:rPr>
        <w:t>.</w:t>
      </w:r>
      <w:r w:rsidR="00A13050" w:rsidRPr="00A13050">
        <w:rPr>
          <w:rFonts w:cstheme="minorHAnsi"/>
          <w:b/>
          <w:bCs/>
        </w:rPr>
        <w:t xml:space="preserve"> </w:t>
      </w:r>
      <w:r w:rsidR="00C85C53" w:rsidRPr="00A13050">
        <w:rPr>
          <w:rFonts w:cstheme="minorHAnsi"/>
          <w:b/>
          <w:bCs/>
        </w:rPr>
        <w:t xml:space="preserve">Das neue Gebäude wurde pünktlich zum Jahreswechsel bezogen. </w:t>
      </w:r>
    </w:p>
    <w:p w14:paraId="10872176" w14:textId="0A2F666B" w:rsidR="00A13050" w:rsidRDefault="00301BF9" w:rsidP="00F51E54">
      <w:pPr>
        <w:spacing w:after="120" w:line="340" w:lineRule="exact"/>
        <w:rPr>
          <w:rFonts w:cstheme="minorHAnsi"/>
        </w:rPr>
      </w:pPr>
      <w:r>
        <w:rPr>
          <w:rFonts w:cstheme="minorHAnsi"/>
        </w:rPr>
        <w:t xml:space="preserve">Die Bandbreite </w:t>
      </w:r>
      <w:r w:rsidR="00E66B83">
        <w:rPr>
          <w:rFonts w:cstheme="minorHAnsi"/>
        </w:rPr>
        <w:t xml:space="preserve">der hier gelagerten Ersatzteile </w:t>
      </w:r>
      <w:r>
        <w:rPr>
          <w:rFonts w:cstheme="minorHAnsi"/>
        </w:rPr>
        <w:t xml:space="preserve">ist groß: </w:t>
      </w:r>
      <w:r w:rsidR="00E66B83">
        <w:rPr>
          <w:rFonts w:cstheme="minorHAnsi"/>
        </w:rPr>
        <w:t xml:space="preserve">Sie reicht vom Dichtungsgummi, über die Baggerschaufel bis hin zur kompletten Fahrerkabine. </w:t>
      </w:r>
      <w:r w:rsidR="00640F65">
        <w:rPr>
          <w:rFonts w:cstheme="minorHAnsi"/>
        </w:rPr>
        <w:t xml:space="preserve">Während die sperrigen Teile im Palettenlager sowie der Kragarmregalanlage untergebracht sind, </w:t>
      </w:r>
      <w:r w:rsidR="003A2786">
        <w:rPr>
          <w:rFonts w:cstheme="minorHAnsi"/>
        </w:rPr>
        <w:t>werden</w:t>
      </w:r>
      <w:r w:rsidR="00640F65">
        <w:rPr>
          <w:rFonts w:cstheme="minorHAnsi"/>
        </w:rPr>
        <w:t xml:space="preserve"> die Kleinteile auf der per Fördertechnik angeschlossenen Arbeitsbühne</w:t>
      </w:r>
      <w:r w:rsidR="003A2786">
        <w:rPr>
          <w:rFonts w:cstheme="minorHAnsi"/>
        </w:rPr>
        <w:t xml:space="preserve"> kommissioniert</w:t>
      </w:r>
      <w:r w:rsidR="00640F65">
        <w:rPr>
          <w:rFonts w:cstheme="minorHAnsi"/>
        </w:rPr>
        <w:t>.</w:t>
      </w:r>
      <w:r w:rsidR="003A2786">
        <w:rPr>
          <w:rFonts w:cstheme="minorHAnsi"/>
        </w:rPr>
        <w:t xml:space="preserve"> </w:t>
      </w:r>
      <w:r w:rsidR="00766221">
        <w:rPr>
          <w:rFonts w:cstheme="minorHAnsi"/>
        </w:rPr>
        <w:t xml:space="preserve">Eine Schwenkschleuse fungiert hier als Übergabeplatz. </w:t>
      </w:r>
      <w:r w:rsidR="003A2786">
        <w:rPr>
          <w:rFonts w:cstheme="minorHAnsi"/>
        </w:rPr>
        <w:t xml:space="preserve">Für die meisten Aufträge werden Teile aus </w:t>
      </w:r>
      <w:r w:rsidR="00766221">
        <w:rPr>
          <w:rFonts w:cstheme="minorHAnsi"/>
        </w:rPr>
        <w:t>zwei oder drei</w:t>
      </w:r>
      <w:r w:rsidR="003A2786">
        <w:rPr>
          <w:rFonts w:cstheme="minorHAnsi"/>
        </w:rPr>
        <w:t xml:space="preserve"> Lagerbereichen benötigt, die in einem mehrstufigen Verfahren zusammengestellt werden.</w:t>
      </w:r>
      <w:r w:rsidR="00C85C53">
        <w:rPr>
          <w:rFonts w:cstheme="minorHAnsi"/>
        </w:rPr>
        <w:t xml:space="preserve"> </w:t>
      </w:r>
      <w:r w:rsidR="001A05E1">
        <w:rPr>
          <w:rFonts w:cstheme="minorHAnsi"/>
        </w:rPr>
        <w:t>„Die neue Anordnung der Kommissionier</w:t>
      </w:r>
      <w:r w:rsidR="00A13050">
        <w:rPr>
          <w:rFonts w:cstheme="minorHAnsi"/>
        </w:rPr>
        <w:t>-B</w:t>
      </w:r>
      <w:r w:rsidR="001A05E1">
        <w:rPr>
          <w:rFonts w:cstheme="minorHAnsi"/>
        </w:rPr>
        <w:t>ereiche hat unsere Produktivität deutlich erhöht“, erklärt Marketingleiter Marc Brücher.</w:t>
      </w:r>
      <w:r w:rsidR="00964F5A">
        <w:rPr>
          <w:rFonts w:cstheme="minorHAnsi"/>
        </w:rPr>
        <w:t xml:space="preserve"> </w:t>
      </w:r>
      <w:r w:rsidR="00EA4CAF">
        <w:rPr>
          <w:rFonts w:cstheme="minorHAnsi"/>
        </w:rPr>
        <w:t xml:space="preserve">Anders als beim bisherigen Lagerstandort in Mannheim können jetzt </w:t>
      </w:r>
      <w:r w:rsidR="00062DFC">
        <w:rPr>
          <w:rFonts w:cstheme="minorHAnsi"/>
        </w:rPr>
        <w:t>deutlich mehr</w:t>
      </w:r>
      <w:r w:rsidR="00EA4CAF">
        <w:rPr>
          <w:rFonts w:cstheme="minorHAnsi"/>
        </w:rPr>
        <w:t xml:space="preserve"> Kommissionierer gleichzeitig auf der Arbeitsbühne arbeiten und die bestellten Kleinteile </w:t>
      </w:r>
      <w:r w:rsidR="000F5853">
        <w:rPr>
          <w:rFonts w:cstheme="minorHAnsi"/>
        </w:rPr>
        <w:t>über die</w:t>
      </w:r>
      <w:r w:rsidR="00EA4CAF">
        <w:rPr>
          <w:rFonts w:cstheme="minorHAnsi"/>
        </w:rPr>
        <w:t xml:space="preserve"> </w:t>
      </w:r>
      <w:r w:rsidR="000F5853">
        <w:rPr>
          <w:rFonts w:cstheme="minorHAnsi"/>
        </w:rPr>
        <w:t xml:space="preserve">leichtgängigen </w:t>
      </w:r>
      <w:proofErr w:type="spellStart"/>
      <w:proofErr w:type="gramStart"/>
      <w:r w:rsidR="000F5853">
        <w:rPr>
          <w:rFonts w:cstheme="minorHAnsi"/>
        </w:rPr>
        <w:t>Palettena</w:t>
      </w:r>
      <w:r w:rsidR="001238DF">
        <w:rPr>
          <w:rFonts w:cstheme="minorHAnsi"/>
        </w:rPr>
        <w:t>,</w:t>
      </w:r>
      <w:r w:rsidR="000F5853">
        <w:rPr>
          <w:rFonts w:cstheme="minorHAnsi"/>
        </w:rPr>
        <w:t>uszüge</w:t>
      </w:r>
      <w:proofErr w:type="spellEnd"/>
      <w:proofErr w:type="gramEnd"/>
      <w:r w:rsidR="00EA4CAF">
        <w:rPr>
          <w:rFonts w:cstheme="minorHAnsi"/>
        </w:rPr>
        <w:t xml:space="preserve"> entnehmen.</w:t>
      </w:r>
      <w:r w:rsidR="003E7281">
        <w:rPr>
          <w:rFonts w:cstheme="minorHAnsi"/>
        </w:rPr>
        <w:t xml:space="preserve"> Konzipiert wurde der Materialfluss von der </w:t>
      </w:r>
      <w:r w:rsidR="003E7281" w:rsidRPr="00DC4E41">
        <w:rPr>
          <w:rFonts w:cstheme="minorHAnsi"/>
        </w:rPr>
        <w:t>TKS Unternehmensberatung und Industrieplanung GmbH</w:t>
      </w:r>
      <w:r w:rsidR="003E7281">
        <w:rPr>
          <w:rFonts w:cstheme="minorHAnsi"/>
        </w:rPr>
        <w:t>.</w:t>
      </w:r>
    </w:p>
    <w:p w14:paraId="42B82B30" w14:textId="308578C5" w:rsidR="005205F7" w:rsidRDefault="005205F7" w:rsidP="00F51E54">
      <w:pPr>
        <w:spacing w:after="120" w:line="340" w:lineRule="exact"/>
        <w:rPr>
          <w:rFonts w:cstheme="minorHAnsi"/>
        </w:rPr>
      </w:pPr>
      <w:r w:rsidRPr="005205F7">
        <w:rPr>
          <w:rFonts w:cstheme="minorHAnsi"/>
        </w:rPr>
        <w:t xml:space="preserve">Der </w:t>
      </w:r>
      <w:r w:rsidR="00C85C53">
        <w:rPr>
          <w:rFonts w:cstheme="minorHAnsi"/>
        </w:rPr>
        <w:t xml:space="preserve">von der </w:t>
      </w:r>
      <w:r w:rsidR="00C85C53" w:rsidRPr="00C85C53">
        <w:rPr>
          <w:rFonts w:cstheme="minorHAnsi"/>
        </w:rPr>
        <w:t xml:space="preserve">Vollack GmbH &amp; Co. KG </w:t>
      </w:r>
      <w:r w:rsidR="00C85C53">
        <w:rPr>
          <w:rFonts w:cstheme="minorHAnsi"/>
        </w:rPr>
        <w:t xml:space="preserve">geplante und errichtete </w:t>
      </w:r>
      <w:r w:rsidRPr="005205F7">
        <w:rPr>
          <w:rFonts w:cstheme="minorHAnsi"/>
        </w:rPr>
        <w:t xml:space="preserve">Gebäudekomplex umfasst rund 12.000 Quadratmeter Nutzfläche. Diese setzt sich aus drei Funktionsteilen zusammen: einem zweigeschossigen Bürogebäude in Massivbauweise, dem sich ein eingeschossiger Stahlbau mit </w:t>
      </w:r>
      <w:r w:rsidRPr="005205F7">
        <w:rPr>
          <w:rFonts w:cstheme="minorHAnsi"/>
        </w:rPr>
        <w:lastRenderedPageBreak/>
        <w:t>Ausstellungsflächen, Schulungsräumen und einer Cafeteria anschließt, sowie</w:t>
      </w:r>
      <w:r w:rsidR="003E7281">
        <w:rPr>
          <w:rFonts w:cstheme="minorHAnsi"/>
        </w:rPr>
        <w:t xml:space="preserve"> den</w:t>
      </w:r>
      <w:r w:rsidRPr="005205F7">
        <w:rPr>
          <w:rFonts w:cstheme="minorHAnsi"/>
        </w:rPr>
        <w:t xml:space="preserve"> Bereichen für Werkstatt und Logistik</w:t>
      </w:r>
      <w:r w:rsidR="00C85C53">
        <w:rPr>
          <w:rFonts w:cstheme="minorHAnsi"/>
        </w:rPr>
        <w:t>.</w:t>
      </w:r>
    </w:p>
    <w:p w14:paraId="633A425F" w14:textId="79B7EC34" w:rsidR="00980FA7" w:rsidRPr="00EA14A6" w:rsidRDefault="006F426E" w:rsidP="00F51E54">
      <w:pPr>
        <w:spacing w:after="120" w:line="340" w:lineRule="exact"/>
        <w:rPr>
          <w:rFonts w:cstheme="minorHAnsi"/>
        </w:rPr>
      </w:pPr>
      <w:r>
        <w:rPr>
          <w:rFonts w:cstheme="minorHAnsi"/>
        </w:rPr>
        <w:t xml:space="preserve">Die Wilhelm Schäfer GmbH </w:t>
      </w:r>
      <w:r w:rsidR="00A06C79">
        <w:rPr>
          <w:rFonts w:cstheme="minorHAnsi"/>
        </w:rPr>
        <w:t xml:space="preserve">ist Großhändler und Importeur von Baumaschinen. Das </w:t>
      </w:r>
      <w:r w:rsidRPr="006F426E">
        <w:rPr>
          <w:rFonts w:cstheme="minorHAnsi"/>
        </w:rPr>
        <w:t xml:space="preserve">1947 gegründete </w:t>
      </w:r>
      <w:r w:rsidR="00A06C79">
        <w:rPr>
          <w:rFonts w:cstheme="minorHAnsi"/>
        </w:rPr>
        <w:t>Unternehmen besitzt seit</w:t>
      </w:r>
      <w:r w:rsidRPr="006F426E">
        <w:rPr>
          <w:rFonts w:cstheme="minorHAnsi"/>
        </w:rPr>
        <w:t xml:space="preserve"> 1985 </w:t>
      </w:r>
      <w:r w:rsidR="00A06C79">
        <w:rPr>
          <w:rFonts w:cstheme="minorHAnsi"/>
        </w:rPr>
        <w:t>d</w:t>
      </w:r>
      <w:r w:rsidRPr="006F426E">
        <w:rPr>
          <w:rFonts w:cstheme="minorHAnsi"/>
        </w:rPr>
        <w:t>ie exklusiven Import- und Vertriebsrechte der Marke Takeuchi für Deutschland, Polen, Litauen, Lettland und Bulgarien</w:t>
      </w:r>
      <w:r w:rsidR="00A06C79">
        <w:rPr>
          <w:rFonts w:cstheme="minorHAnsi"/>
        </w:rPr>
        <w:t>. In diesen Ländern v</w:t>
      </w:r>
      <w:r w:rsidRPr="006F426E">
        <w:rPr>
          <w:rFonts w:cstheme="minorHAnsi"/>
        </w:rPr>
        <w:t xml:space="preserve">erantwortet </w:t>
      </w:r>
      <w:r w:rsidR="00A06C79">
        <w:rPr>
          <w:rFonts w:cstheme="minorHAnsi"/>
        </w:rPr>
        <w:t>Wilhelm Schäfer</w:t>
      </w:r>
      <w:r w:rsidRPr="006F426E">
        <w:rPr>
          <w:rFonts w:cstheme="minorHAnsi"/>
        </w:rPr>
        <w:t xml:space="preserve"> auch die Bereiche Aftersales und Ersatzteilservice. Wilhelm Schäfer setzt </w:t>
      </w:r>
      <w:r w:rsidR="00A06C79">
        <w:rPr>
          <w:rFonts w:cstheme="minorHAnsi"/>
        </w:rPr>
        <w:t xml:space="preserve">aber auch </w:t>
      </w:r>
      <w:r w:rsidRPr="006F426E">
        <w:rPr>
          <w:rFonts w:cstheme="minorHAnsi"/>
        </w:rPr>
        <w:t xml:space="preserve">Maßstäbe </w:t>
      </w:r>
      <w:r w:rsidR="00A06C79">
        <w:rPr>
          <w:rFonts w:cstheme="minorHAnsi"/>
        </w:rPr>
        <w:t>beim</w:t>
      </w:r>
      <w:r w:rsidRPr="006F426E">
        <w:rPr>
          <w:rFonts w:cstheme="minorHAnsi"/>
        </w:rPr>
        <w:t xml:space="preserve"> Entwick</w:t>
      </w:r>
      <w:r w:rsidR="00A06C79">
        <w:rPr>
          <w:rFonts w:cstheme="minorHAnsi"/>
        </w:rPr>
        <w:t>eln</w:t>
      </w:r>
      <w:r w:rsidRPr="006F426E">
        <w:rPr>
          <w:rFonts w:cstheme="minorHAnsi"/>
        </w:rPr>
        <w:t xml:space="preserve"> und Optimier</w:t>
      </w:r>
      <w:r w:rsidR="00A06C79">
        <w:rPr>
          <w:rFonts w:cstheme="minorHAnsi"/>
        </w:rPr>
        <w:t>en</w:t>
      </w:r>
      <w:r w:rsidRPr="006F426E">
        <w:rPr>
          <w:rFonts w:cstheme="minorHAnsi"/>
        </w:rPr>
        <w:t xml:space="preserve"> der Takeuchi Baumaschinen. </w:t>
      </w:r>
      <w:r w:rsidR="00A06C79">
        <w:rPr>
          <w:rFonts w:cstheme="minorHAnsi"/>
        </w:rPr>
        <w:t>Dadurch werden</w:t>
      </w:r>
      <w:r w:rsidRPr="006F426E">
        <w:rPr>
          <w:rFonts w:cstheme="minorHAnsi"/>
        </w:rPr>
        <w:t xml:space="preserve"> Handling und Komfort für den Baggerfahrer </w:t>
      </w:r>
      <w:r w:rsidR="00A06C79">
        <w:rPr>
          <w:rFonts w:cstheme="minorHAnsi"/>
        </w:rPr>
        <w:t>verbessert</w:t>
      </w:r>
      <w:r w:rsidRPr="006F426E">
        <w:rPr>
          <w:rFonts w:cstheme="minorHAnsi"/>
        </w:rPr>
        <w:t xml:space="preserve"> und die Produktivität der Baumaschine </w:t>
      </w:r>
      <w:r w:rsidR="00C27C98">
        <w:rPr>
          <w:rFonts w:cstheme="minorHAnsi"/>
        </w:rPr>
        <w:t>erhöht</w:t>
      </w:r>
      <w:r w:rsidRPr="006F426E">
        <w:rPr>
          <w:rFonts w:cstheme="minorHAnsi"/>
        </w:rPr>
        <w:t>.</w:t>
      </w:r>
      <w:r w:rsidR="00C27C98">
        <w:rPr>
          <w:rFonts w:cstheme="minorHAnsi"/>
        </w:rPr>
        <w:t xml:space="preserve"> </w:t>
      </w:r>
      <w:r w:rsidRPr="006F426E">
        <w:rPr>
          <w:rFonts w:cstheme="minorHAnsi"/>
        </w:rPr>
        <w:t>I</w:t>
      </w:r>
      <w:r w:rsidR="00C27C98">
        <w:rPr>
          <w:rFonts w:cstheme="minorHAnsi"/>
        </w:rPr>
        <w:t xml:space="preserve">m </w:t>
      </w:r>
      <w:r w:rsidRPr="006F426E">
        <w:rPr>
          <w:rFonts w:cstheme="minorHAnsi"/>
        </w:rPr>
        <w:t>Austausch mit Händlern und Kunden werden kontinuierlich aktuelle und kommende Anforderungen an die Baumaschinen im Einsatz gesammelt. Diese Erkenntnisse fließen bei</w:t>
      </w:r>
      <w:r w:rsidR="00C27C98">
        <w:rPr>
          <w:rFonts w:cstheme="minorHAnsi"/>
        </w:rPr>
        <w:t xml:space="preserve"> dem japanischen</w:t>
      </w:r>
      <w:r w:rsidRPr="006F426E">
        <w:rPr>
          <w:rFonts w:cstheme="minorHAnsi"/>
        </w:rPr>
        <w:t xml:space="preserve"> Hersteller</w:t>
      </w:r>
      <w:r w:rsidR="00C27C98">
        <w:rPr>
          <w:rFonts w:cstheme="minorHAnsi"/>
        </w:rPr>
        <w:t xml:space="preserve"> </w:t>
      </w:r>
      <w:r w:rsidRPr="006F426E">
        <w:rPr>
          <w:rFonts w:cstheme="minorHAnsi"/>
        </w:rPr>
        <w:t>in die Entwicklung ein.</w:t>
      </w:r>
      <w:r w:rsidR="00A06C79">
        <w:rPr>
          <w:rFonts w:cstheme="minorHAnsi"/>
        </w:rPr>
        <w:t xml:space="preserve"> </w:t>
      </w:r>
      <w:r w:rsidR="00C27C98">
        <w:rPr>
          <w:rFonts w:cstheme="minorHAnsi"/>
        </w:rPr>
        <w:t>Z</w:t>
      </w:r>
      <w:r w:rsidR="00C27C98" w:rsidRPr="006F426E">
        <w:rPr>
          <w:rFonts w:cstheme="minorHAnsi"/>
        </w:rPr>
        <w:t xml:space="preserve">usätzlich werden die Takeuchi Baumaschinen </w:t>
      </w:r>
      <w:r w:rsidR="00C27C98">
        <w:rPr>
          <w:rFonts w:cstheme="minorHAnsi"/>
        </w:rPr>
        <w:t xml:space="preserve">bei </w:t>
      </w:r>
      <w:r w:rsidRPr="006F426E">
        <w:rPr>
          <w:rFonts w:cstheme="minorHAnsi"/>
        </w:rPr>
        <w:t>Wilhelm Schäfe</w:t>
      </w:r>
      <w:r w:rsidR="00C27C98">
        <w:rPr>
          <w:rFonts w:cstheme="minorHAnsi"/>
        </w:rPr>
        <w:t>r</w:t>
      </w:r>
      <w:r w:rsidR="00A06C79">
        <w:rPr>
          <w:rFonts w:cstheme="minorHAnsi"/>
        </w:rPr>
        <w:t xml:space="preserve"> </w:t>
      </w:r>
      <w:r w:rsidR="00C27C98" w:rsidRPr="006F426E">
        <w:rPr>
          <w:rFonts w:cstheme="minorHAnsi"/>
        </w:rPr>
        <w:t xml:space="preserve">speziell für </w:t>
      </w:r>
      <w:r w:rsidR="00C27C98">
        <w:rPr>
          <w:rFonts w:cstheme="minorHAnsi"/>
        </w:rPr>
        <w:t>die europäischen</w:t>
      </w:r>
      <w:r w:rsidR="00C27C98" w:rsidRPr="006F426E">
        <w:rPr>
          <w:rFonts w:cstheme="minorHAnsi"/>
        </w:rPr>
        <w:t xml:space="preserve"> Märkte </w:t>
      </w:r>
      <w:r w:rsidRPr="006F426E">
        <w:rPr>
          <w:rFonts w:cstheme="minorHAnsi"/>
        </w:rPr>
        <w:t>mit weiteren Ausstattungen und Anbauteilen individualisiert.</w:t>
      </w:r>
      <w:r w:rsidR="00A06C79">
        <w:rPr>
          <w:rFonts w:cstheme="minorHAnsi"/>
        </w:rPr>
        <w:t xml:space="preserve"> </w:t>
      </w:r>
      <w:r w:rsidR="00A06C79" w:rsidRPr="006F426E">
        <w:rPr>
          <w:rFonts w:cstheme="minorHAnsi"/>
        </w:rPr>
        <w:t>Seit 2014 gehört die Wilhelm Schäfer GmbH zur holländischen Verhoeven-Gruppe.</w:t>
      </w:r>
      <w:r w:rsidR="00A13050">
        <w:rPr>
          <w:rFonts w:cstheme="minorHAnsi"/>
        </w:rPr>
        <w:t xml:space="preserve"> </w:t>
      </w:r>
      <w:r w:rsidR="00980FA7">
        <w:rPr>
          <w:rFonts w:cstheme="minorHAnsi"/>
        </w:rPr>
        <w:t>Weitere Infos unt</w:t>
      </w:r>
      <w:r>
        <w:rPr>
          <w:rFonts w:cstheme="minorHAnsi"/>
        </w:rPr>
        <w:t xml:space="preserve">er </w:t>
      </w:r>
      <w:hyperlink r:id="rId8" w:history="1">
        <w:r w:rsidRPr="008B4AAA">
          <w:rPr>
            <w:rStyle w:val="Hyperlink"/>
            <w:rFonts w:cstheme="minorHAnsi"/>
          </w:rPr>
          <w:t>www.wschaefer.de</w:t>
        </w:r>
      </w:hyperlink>
    </w:p>
    <w:p w14:paraId="779AE77F" w14:textId="77777777" w:rsidR="00F51E54" w:rsidRDefault="00F51E54" w:rsidP="00F51E54">
      <w:pPr>
        <w:spacing w:after="120" w:line="340" w:lineRule="exact"/>
        <w:rPr>
          <w:rFonts w:cstheme="minorHAnsi"/>
          <w:b/>
        </w:rPr>
      </w:pPr>
    </w:p>
    <w:p w14:paraId="294D53A8" w14:textId="1FED8F30" w:rsidR="004A4D07" w:rsidRPr="00DD74F8" w:rsidRDefault="004A4D07" w:rsidP="00F51E54">
      <w:pPr>
        <w:spacing w:after="120" w:line="340" w:lineRule="exact"/>
        <w:rPr>
          <w:rFonts w:cstheme="minorHAnsi"/>
          <w:b/>
        </w:rPr>
      </w:pPr>
      <w:r w:rsidRPr="00DD74F8">
        <w:rPr>
          <w:rFonts w:cstheme="minorHAnsi"/>
          <w:b/>
        </w:rPr>
        <w:t>Hintergrund: Berger der Bet</w:t>
      </w:r>
      <w:r w:rsidR="002553FA">
        <w:rPr>
          <w:rFonts w:cstheme="minorHAnsi"/>
          <w:b/>
        </w:rPr>
        <w:t>r</w:t>
      </w:r>
      <w:r w:rsidRPr="00DD74F8">
        <w:rPr>
          <w:rFonts w:cstheme="minorHAnsi"/>
          <w:b/>
        </w:rPr>
        <w:t>iebseinrichter</w:t>
      </w:r>
    </w:p>
    <w:p w14:paraId="168F13F3" w14:textId="77777777" w:rsidR="00FB2955" w:rsidRPr="00DD74F8" w:rsidRDefault="00FB2955" w:rsidP="00C85C53">
      <w:pPr>
        <w:spacing w:after="120" w:line="276" w:lineRule="auto"/>
        <w:ind w:right="1"/>
        <w:rPr>
          <w:rFonts w:cstheme="minorHAnsi"/>
          <w:iCs/>
        </w:rPr>
      </w:pPr>
      <w:r w:rsidRPr="00DD74F8">
        <w:rPr>
          <w:rFonts w:cstheme="minorHAnsi"/>
          <w:iCs/>
        </w:rPr>
        <w:t xml:space="preserve">Berger der Betriebseinrichter steht seit 1957 für professionelle Lagerprojekte und ein umfassendes Sortiment für Lager-, Betriebs- und Büroeinrichtungen. Mehr als 50.000 Artikel für den gewerblichen Bedarf sind in einem eigenen Fachkatalog und im Online-Shop </w:t>
      </w:r>
      <w:hyperlink r:id="rId9" w:history="1">
        <w:r w:rsidRPr="00DD74F8">
          <w:rPr>
            <w:rStyle w:val="Hyperlink"/>
            <w:rFonts w:cstheme="minorHAnsi"/>
            <w:iCs/>
          </w:rPr>
          <w:t>www.berger-shop.de</w:t>
        </w:r>
      </w:hyperlink>
      <w:r w:rsidRPr="00DD74F8">
        <w:rPr>
          <w:rFonts w:cstheme="minorHAnsi"/>
          <w:iCs/>
        </w:rPr>
        <w:t xml:space="preserve"> abrufbar. Mit seinem Angebot richtet sich das inhabergeführte Familienunternehmen u.a. an Betreiber von Gewerbeimmobilien sowie an Investoren und Bauherren, die einen kompetenten Partner für die komplette Einrichtung neuer Immobilien suchen.</w:t>
      </w:r>
    </w:p>
    <w:p w14:paraId="09FD026F" w14:textId="77777777" w:rsidR="00FB2955" w:rsidRPr="00DD74F8" w:rsidRDefault="00FB2955" w:rsidP="00C85C53">
      <w:pPr>
        <w:spacing w:after="120" w:line="276" w:lineRule="auto"/>
        <w:ind w:right="1"/>
        <w:rPr>
          <w:rFonts w:cstheme="minorHAnsi"/>
          <w:iCs/>
        </w:rPr>
      </w:pPr>
      <w:r w:rsidRPr="00DD74F8">
        <w:rPr>
          <w:rFonts w:cstheme="minorHAnsi"/>
          <w:iCs/>
        </w:rPr>
        <w:t>Hier bietet Berger Komplettlösungen und übernimmt von der ersten Idee bis hin zur Inbetriebnahme das gesamte Projektmanagement. Mehr als 5.000 kundenindividuelle und bedarfsgerechte Lösungen wurden bereits entwickelt, geplant und realisiert. Gesteuert vom Unternehmensstandort Korntal setzt das Unternehmen auf in Deutschland hergestellte Produkte und garantiert Kundennähe und exzellenten Service.</w:t>
      </w:r>
    </w:p>
    <w:p w14:paraId="4A5315CB" w14:textId="3C50AE94" w:rsidR="00FB2955" w:rsidRPr="00DD74F8" w:rsidRDefault="00FB2955" w:rsidP="00C85C53">
      <w:pPr>
        <w:spacing w:after="120" w:line="276" w:lineRule="auto"/>
        <w:ind w:right="1"/>
        <w:rPr>
          <w:rFonts w:cstheme="minorHAnsi"/>
          <w:iCs/>
        </w:rPr>
      </w:pPr>
      <w:r w:rsidRPr="00DD74F8">
        <w:rPr>
          <w:rFonts w:cstheme="minorHAnsi"/>
          <w:iCs/>
        </w:rPr>
        <w:t xml:space="preserve">Berger unterstützt seine Kunden mit einem großen Sortiment und in allen Fragen der elektronischen Bestellung, stellt hierzu alle relevanten Produkt- und Bestelldaten in unterschiedlichsten Formaten bereit und unterstützt bei der IT-Implementierung. Umsatz und Mitarbeiterzahl wachsen seit Jahren kontinuierlich. Zu den zufriedenen Kunden gehören kleine, mittelständische sowie große Unternehmen wie Porsche, Kaufland, Bosch, KiK, </w:t>
      </w:r>
      <w:proofErr w:type="spellStart"/>
      <w:r w:rsidRPr="00DD74F8">
        <w:rPr>
          <w:rFonts w:cstheme="minorHAnsi"/>
          <w:iCs/>
        </w:rPr>
        <w:t>ebm</w:t>
      </w:r>
      <w:proofErr w:type="spellEnd"/>
      <w:r w:rsidRPr="00DD74F8">
        <w:rPr>
          <w:rFonts w:cstheme="minorHAnsi"/>
          <w:iCs/>
        </w:rPr>
        <w:t>-papst, BLG und viele weitere namhafte Firmen in Deutschland, Europa und Übersee.</w:t>
      </w:r>
    </w:p>
    <w:p w14:paraId="7077F2CC" w14:textId="77777777" w:rsidR="00FB2955" w:rsidRPr="00DD74F8" w:rsidRDefault="00FB2955" w:rsidP="00C85C53">
      <w:pPr>
        <w:spacing w:after="120" w:line="276" w:lineRule="auto"/>
        <w:ind w:right="1"/>
        <w:rPr>
          <w:rFonts w:cstheme="minorHAnsi"/>
          <w:iCs/>
        </w:rPr>
      </w:pPr>
      <w:r w:rsidRPr="00DD74F8">
        <w:rPr>
          <w:rFonts w:cstheme="minorHAnsi"/>
          <w:iCs/>
        </w:rPr>
        <w:t>Weitere Informationen unter www.berger-betriebseinrichtungen.de.</w:t>
      </w:r>
    </w:p>
    <w:p w14:paraId="44AA6515" w14:textId="77777777" w:rsidR="004A4D07" w:rsidRDefault="004A4D07" w:rsidP="00C85C53">
      <w:pPr>
        <w:spacing w:after="0" w:line="340" w:lineRule="exact"/>
        <w:ind w:right="1"/>
        <w:rPr>
          <w:rFonts w:cstheme="minorHAnsi"/>
        </w:rPr>
      </w:pPr>
    </w:p>
    <w:p w14:paraId="63E5DD73" w14:textId="77777777" w:rsidR="004A4D07" w:rsidRPr="004F4A97" w:rsidRDefault="004A4D07" w:rsidP="00C85F04">
      <w:pPr>
        <w:spacing w:after="0" w:line="340" w:lineRule="exact"/>
        <w:ind w:right="1"/>
        <w:jc w:val="both"/>
        <w:rPr>
          <w:rFonts w:cstheme="minorHAnsi"/>
          <w:b/>
        </w:rPr>
      </w:pPr>
      <w:r w:rsidRPr="004F4A97">
        <w:rPr>
          <w:rFonts w:cstheme="minorHAnsi"/>
          <w:b/>
        </w:rPr>
        <w:t>Pressekontakte:</w:t>
      </w:r>
    </w:p>
    <w:tbl>
      <w:tblPr>
        <w:tblW w:w="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tblGrid>
      <w:tr w:rsidR="004A4D07" w:rsidRPr="004F4A97" w14:paraId="760F7FD2" w14:textId="77777777" w:rsidTr="00584F45">
        <w:trPr>
          <w:trHeight w:val="362"/>
        </w:trPr>
        <w:tc>
          <w:tcPr>
            <w:tcW w:w="4085" w:type="dxa"/>
            <w:tcBorders>
              <w:top w:val="single" w:sz="4" w:space="0" w:color="auto"/>
              <w:left w:val="single" w:sz="4" w:space="0" w:color="auto"/>
              <w:bottom w:val="single" w:sz="4" w:space="0" w:color="auto"/>
              <w:right w:val="single" w:sz="4" w:space="0" w:color="auto"/>
            </w:tcBorders>
            <w:shd w:val="clear" w:color="auto" w:fill="E6E6E6"/>
            <w:hideMark/>
          </w:tcPr>
          <w:p w14:paraId="046D7433" w14:textId="77777777" w:rsidR="004A4D07" w:rsidRPr="004F4A97" w:rsidRDefault="004A4D07" w:rsidP="00C85F04">
            <w:pPr>
              <w:spacing w:after="0"/>
              <w:rPr>
                <w:rFonts w:cstheme="minorHAnsi"/>
              </w:rPr>
            </w:pPr>
            <w:r w:rsidRPr="004F4A97">
              <w:rPr>
                <w:rFonts w:cstheme="minorHAnsi"/>
              </w:rPr>
              <w:t>BERGER der Betriebseinrichter</w:t>
            </w:r>
          </w:p>
        </w:tc>
      </w:tr>
      <w:tr w:rsidR="005B7F3B" w:rsidRPr="004F4A97" w14:paraId="367F5E7A" w14:textId="77777777" w:rsidTr="00584F45">
        <w:trPr>
          <w:trHeight w:val="1562"/>
        </w:trPr>
        <w:tc>
          <w:tcPr>
            <w:tcW w:w="4085" w:type="dxa"/>
            <w:tcBorders>
              <w:top w:val="single" w:sz="4" w:space="0" w:color="auto"/>
              <w:left w:val="single" w:sz="4" w:space="0" w:color="auto"/>
              <w:bottom w:val="single" w:sz="4" w:space="0" w:color="auto"/>
              <w:right w:val="single" w:sz="4" w:space="0" w:color="auto"/>
            </w:tcBorders>
            <w:hideMark/>
          </w:tcPr>
          <w:p w14:paraId="4BA79D70" w14:textId="77777777" w:rsidR="005B7F3B" w:rsidRPr="004F4A97" w:rsidRDefault="005B7F3B" w:rsidP="00C85F04">
            <w:pPr>
              <w:spacing w:after="0"/>
              <w:rPr>
                <w:rFonts w:cstheme="minorHAnsi"/>
                <w:lang w:val="en-US"/>
              </w:rPr>
            </w:pPr>
            <w:r w:rsidRPr="004F4A97">
              <w:rPr>
                <w:rFonts w:cstheme="minorHAnsi"/>
                <w:lang w:val="en-US"/>
              </w:rPr>
              <w:lastRenderedPageBreak/>
              <w:t>Paul Funke</w:t>
            </w:r>
          </w:p>
          <w:p w14:paraId="784FBF28" w14:textId="77777777" w:rsidR="005B7F3B" w:rsidRPr="004F4A97" w:rsidRDefault="005B7F3B" w:rsidP="00C85F04">
            <w:pPr>
              <w:spacing w:after="0"/>
              <w:rPr>
                <w:rFonts w:cstheme="minorHAnsi"/>
                <w:lang w:val="en-US"/>
              </w:rPr>
            </w:pPr>
            <w:r w:rsidRPr="004F4A97">
              <w:rPr>
                <w:rFonts w:cstheme="minorHAnsi"/>
                <w:lang w:val="en-US"/>
              </w:rPr>
              <w:t>eBusiness/eCommerce Manager</w:t>
            </w:r>
          </w:p>
          <w:p w14:paraId="266549D5" w14:textId="77777777" w:rsidR="005B7F3B" w:rsidRPr="004F4A97" w:rsidRDefault="005B7F3B" w:rsidP="00C85F04">
            <w:pPr>
              <w:spacing w:after="0"/>
              <w:rPr>
                <w:rFonts w:cstheme="minorHAnsi"/>
              </w:rPr>
            </w:pPr>
            <w:proofErr w:type="spellStart"/>
            <w:r w:rsidRPr="004F4A97">
              <w:rPr>
                <w:rFonts w:cstheme="minorHAnsi"/>
                <w:lang w:val="en-US"/>
              </w:rPr>
              <w:t>Talstr</w:t>
            </w:r>
            <w:proofErr w:type="spellEnd"/>
            <w:r w:rsidRPr="004F4A97">
              <w:rPr>
                <w:rFonts w:cstheme="minorHAnsi"/>
                <w:lang w:val="en-US"/>
              </w:rPr>
              <w:t xml:space="preserve">. </w:t>
            </w:r>
            <w:r w:rsidRPr="004F4A97">
              <w:rPr>
                <w:rFonts w:cstheme="minorHAnsi"/>
              </w:rPr>
              <w:t>61</w:t>
            </w:r>
          </w:p>
          <w:p w14:paraId="16CE443A" w14:textId="77777777" w:rsidR="005B7F3B" w:rsidRPr="004F4A97" w:rsidRDefault="005B7F3B" w:rsidP="00C85F04">
            <w:pPr>
              <w:spacing w:after="0"/>
              <w:rPr>
                <w:rFonts w:cstheme="minorHAnsi"/>
              </w:rPr>
            </w:pPr>
            <w:r w:rsidRPr="004F4A97">
              <w:rPr>
                <w:rFonts w:cstheme="minorHAnsi"/>
              </w:rPr>
              <w:t>70825 Korntal-Münchingen</w:t>
            </w:r>
          </w:p>
          <w:p w14:paraId="021C225E" w14:textId="77777777" w:rsidR="005B7F3B" w:rsidRPr="004F4A97" w:rsidRDefault="005B7F3B" w:rsidP="00C85F04">
            <w:pPr>
              <w:spacing w:after="0"/>
              <w:rPr>
                <w:rFonts w:cstheme="minorHAnsi"/>
              </w:rPr>
            </w:pPr>
            <w:r w:rsidRPr="004F4A97">
              <w:rPr>
                <w:rFonts w:cstheme="minorHAnsi"/>
              </w:rPr>
              <w:t>Tel.: 0711 / 83 88 78-66</w:t>
            </w:r>
          </w:p>
          <w:p w14:paraId="0C5F1398" w14:textId="77777777" w:rsidR="005B7F3B" w:rsidRPr="004F4A97" w:rsidRDefault="005B7F3B" w:rsidP="00C85F04">
            <w:pPr>
              <w:spacing w:after="0"/>
              <w:rPr>
                <w:rFonts w:cstheme="minorHAnsi"/>
              </w:rPr>
            </w:pPr>
            <w:r w:rsidRPr="004F4A97">
              <w:rPr>
                <w:rFonts w:cstheme="minorHAnsi"/>
              </w:rPr>
              <w:t>info@berger-betriebseinrichtungen.de</w:t>
            </w:r>
          </w:p>
        </w:tc>
      </w:tr>
    </w:tbl>
    <w:p w14:paraId="0664FE9F" w14:textId="77777777" w:rsidR="004A4D07" w:rsidRDefault="004A4D07" w:rsidP="00C85F04">
      <w:pPr>
        <w:spacing w:after="0" w:line="200" w:lineRule="exact"/>
        <w:jc w:val="center"/>
        <w:rPr>
          <w:rFonts w:ascii="Arial" w:hAnsi="Arial" w:cs="Arial"/>
          <w:sz w:val="20"/>
          <w:szCs w:val="20"/>
        </w:rPr>
      </w:pPr>
    </w:p>
    <w:sectPr w:rsidR="004A4D07">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BA660" w14:textId="77777777" w:rsidR="00B30DA4" w:rsidRDefault="00B30DA4" w:rsidP="004F4A97">
      <w:pPr>
        <w:spacing w:after="0" w:line="240" w:lineRule="auto"/>
      </w:pPr>
      <w:r>
        <w:separator/>
      </w:r>
    </w:p>
  </w:endnote>
  <w:endnote w:type="continuationSeparator" w:id="0">
    <w:p w14:paraId="2DF6F56B" w14:textId="77777777" w:rsidR="00B30DA4" w:rsidRDefault="00B30DA4" w:rsidP="004F4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419D" w14:textId="77777777" w:rsidR="00B30DA4" w:rsidRDefault="00B30DA4" w:rsidP="004F4A97">
      <w:pPr>
        <w:spacing w:after="0" w:line="240" w:lineRule="auto"/>
      </w:pPr>
      <w:r>
        <w:separator/>
      </w:r>
    </w:p>
  </w:footnote>
  <w:footnote w:type="continuationSeparator" w:id="0">
    <w:p w14:paraId="567A916C" w14:textId="77777777" w:rsidR="00B30DA4" w:rsidRDefault="00B30DA4" w:rsidP="004F4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3072" w14:textId="77777777" w:rsidR="004F4A97" w:rsidRDefault="004F4A97">
    <w:pPr>
      <w:pStyle w:val="Kopfzeile"/>
    </w:pPr>
    <w:r>
      <w:rPr>
        <w:noProof/>
      </w:rPr>
      <w:drawing>
        <wp:inline distT="0" distB="0" distL="0" distR="0" wp14:anchorId="3B7611C0" wp14:editId="3B93D44F">
          <wp:extent cx="2592070" cy="620395"/>
          <wp:effectExtent l="0" t="0" r="0" b="8255"/>
          <wp:docPr id="1" name="Bild 2" descr="Berger_Logo_RGB"/>
          <wp:cNvGraphicFramePr/>
          <a:graphic xmlns:a="http://schemas.openxmlformats.org/drawingml/2006/main">
            <a:graphicData uri="http://schemas.openxmlformats.org/drawingml/2006/picture">
              <pic:pic xmlns:pic="http://schemas.openxmlformats.org/drawingml/2006/picture">
                <pic:nvPicPr>
                  <pic:cNvPr id="2" name="Bild 2" descr="Berger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070" cy="620395"/>
                  </a:xfrm>
                  <a:prstGeom prst="rect">
                    <a:avLst/>
                  </a:prstGeom>
                  <a:noFill/>
                  <a:ln>
                    <a:noFill/>
                  </a:ln>
                </pic:spPr>
              </pic:pic>
            </a:graphicData>
          </a:graphic>
        </wp:inline>
      </w:drawing>
    </w:r>
  </w:p>
  <w:p w14:paraId="743A6851" w14:textId="77777777" w:rsidR="004F4A97" w:rsidRDefault="004F4A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D33AA"/>
    <w:multiLevelType w:val="hybridMultilevel"/>
    <w:tmpl w:val="59B4B7A4"/>
    <w:lvl w:ilvl="0" w:tplc="4CB8A5B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F3"/>
    <w:rsid w:val="00012C03"/>
    <w:rsid w:val="00013F59"/>
    <w:rsid w:val="000564D6"/>
    <w:rsid w:val="00062DFC"/>
    <w:rsid w:val="00077D86"/>
    <w:rsid w:val="000C317E"/>
    <w:rsid w:val="000E68EF"/>
    <w:rsid w:val="000F10EB"/>
    <w:rsid w:val="000F2AB7"/>
    <w:rsid w:val="000F5853"/>
    <w:rsid w:val="000F6C64"/>
    <w:rsid w:val="001238DF"/>
    <w:rsid w:val="0013231D"/>
    <w:rsid w:val="00133E35"/>
    <w:rsid w:val="001763BF"/>
    <w:rsid w:val="001A05E1"/>
    <w:rsid w:val="001A1F06"/>
    <w:rsid w:val="001A301A"/>
    <w:rsid w:val="001E057C"/>
    <w:rsid w:val="001E39EE"/>
    <w:rsid w:val="002010B9"/>
    <w:rsid w:val="00202C79"/>
    <w:rsid w:val="00222257"/>
    <w:rsid w:val="00227FEF"/>
    <w:rsid w:val="00235E3C"/>
    <w:rsid w:val="00241995"/>
    <w:rsid w:val="002553FA"/>
    <w:rsid w:val="00260100"/>
    <w:rsid w:val="002648CF"/>
    <w:rsid w:val="00287680"/>
    <w:rsid w:val="00290F8D"/>
    <w:rsid w:val="002B3AE5"/>
    <w:rsid w:val="002D4021"/>
    <w:rsid w:val="002F214D"/>
    <w:rsid w:val="00301BF9"/>
    <w:rsid w:val="00306C43"/>
    <w:rsid w:val="003153AA"/>
    <w:rsid w:val="00343DE5"/>
    <w:rsid w:val="003A2597"/>
    <w:rsid w:val="003A2786"/>
    <w:rsid w:val="003C6E59"/>
    <w:rsid w:val="003D1160"/>
    <w:rsid w:val="003E7281"/>
    <w:rsid w:val="004027D8"/>
    <w:rsid w:val="00402965"/>
    <w:rsid w:val="00406026"/>
    <w:rsid w:val="00413AA5"/>
    <w:rsid w:val="00423529"/>
    <w:rsid w:val="004236C3"/>
    <w:rsid w:val="00432CB1"/>
    <w:rsid w:val="00444D78"/>
    <w:rsid w:val="00456FAD"/>
    <w:rsid w:val="00465CE7"/>
    <w:rsid w:val="0048245D"/>
    <w:rsid w:val="004A1CBC"/>
    <w:rsid w:val="004A3C6E"/>
    <w:rsid w:val="004A4D07"/>
    <w:rsid w:val="004A6C77"/>
    <w:rsid w:val="004B3B89"/>
    <w:rsid w:val="004B5E13"/>
    <w:rsid w:val="004C5FCF"/>
    <w:rsid w:val="004F4A97"/>
    <w:rsid w:val="00504500"/>
    <w:rsid w:val="005205F7"/>
    <w:rsid w:val="00541A00"/>
    <w:rsid w:val="005433B0"/>
    <w:rsid w:val="005662B3"/>
    <w:rsid w:val="0057365F"/>
    <w:rsid w:val="00584F45"/>
    <w:rsid w:val="0059760C"/>
    <w:rsid w:val="005A27D1"/>
    <w:rsid w:val="005A331A"/>
    <w:rsid w:val="005B7F3B"/>
    <w:rsid w:val="005C2CB5"/>
    <w:rsid w:val="005C74A9"/>
    <w:rsid w:val="005D667D"/>
    <w:rsid w:val="005F1CE6"/>
    <w:rsid w:val="005F23E5"/>
    <w:rsid w:val="005F2FC9"/>
    <w:rsid w:val="00613045"/>
    <w:rsid w:val="006236A3"/>
    <w:rsid w:val="006273EE"/>
    <w:rsid w:val="00627A0D"/>
    <w:rsid w:val="0063410C"/>
    <w:rsid w:val="00634CAD"/>
    <w:rsid w:val="00640F65"/>
    <w:rsid w:val="006461A4"/>
    <w:rsid w:val="00655ACA"/>
    <w:rsid w:val="00660467"/>
    <w:rsid w:val="006B77AA"/>
    <w:rsid w:val="006E3EB3"/>
    <w:rsid w:val="006F320B"/>
    <w:rsid w:val="006F426E"/>
    <w:rsid w:val="007223F0"/>
    <w:rsid w:val="00744DD1"/>
    <w:rsid w:val="007500F8"/>
    <w:rsid w:val="00760169"/>
    <w:rsid w:val="00766221"/>
    <w:rsid w:val="0078517C"/>
    <w:rsid w:val="00795502"/>
    <w:rsid w:val="007C1DF0"/>
    <w:rsid w:val="007C2B05"/>
    <w:rsid w:val="007D49A1"/>
    <w:rsid w:val="007F622A"/>
    <w:rsid w:val="007F7714"/>
    <w:rsid w:val="008148CA"/>
    <w:rsid w:val="00817662"/>
    <w:rsid w:val="008C6C10"/>
    <w:rsid w:val="00964F5A"/>
    <w:rsid w:val="0097212F"/>
    <w:rsid w:val="00980FA7"/>
    <w:rsid w:val="009C3C7F"/>
    <w:rsid w:val="009C7F2F"/>
    <w:rsid w:val="009F45C1"/>
    <w:rsid w:val="00A01E4E"/>
    <w:rsid w:val="00A01F2A"/>
    <w:rsid w:val="00A06C79"/>
    <w:rsid w:val="00A114BD"/>
    <w:rsid w:val="00A1190A"/>
    <w:rsid w:val="00A13050"/>
    <w:rsid w:val="00A15B04"/>
    <w:rsid w:val="00A17685"/>
    <w:rsid w:val="00A17E54"/>
    <w:rsid w:val="00A25669"/>
    <w:rsid w:val="00A27102"/>
    <w:rsid w:val="00A40795"/>
    <w:rsid w:val="00A45842"/>
    <w:rsid w:val="00A6114E"/>
    <w:rsid w:val="00AA43A8"/>
    <w:rsid w:val="00AC7593"/>
    <w:rsid w:val="00B06A74"/>
    <w:rsid w:val="00B26A52"/>
    <w:rsid w:val="00B30346"/>
    <w:rsid w:val="00B30DA4"/>
    <w:rsid w:val="00BC6863"/>
    <w:rsid w:val="00C03024"/>
    <w:rsid w:val="00C14622"/>
    <w:rsid w:val="00C2417C"/>
    <w:rsid w:val="00C27C98"/>
    <w:rsid w:val="00C303D5"/>
    <w:rsid w:val="00C305EB"/>
    <w:rsid w:val="00C54D8E"/>
    <w:rsid w:val="00C572C7"/>
    <w:rsid w:val="00C61CF3"/>
    <w:rsid w:val="00C85C53"/>
    <w:rsid w:val="00C85F04"/>
    <w:rsid w:val="00C97226"/>
    <w:rsid w:val="00CB0587"/>
    <w:rsid w:val="00CB5C96"/>
    <w:rsid w:val="00CC261D"/>
    <w:rsid w:val="00CC67D3"/>
    <w:rsid w:val="00CE7759"/>
    <w:rsid w:val="00D07D77"/>
    <w:rsid w:val="00D124C4"/>
    <w:rsid w:val="00D146DA"/>
    <w:rsid w:val="00D17492"/>
    <w:rsid w:val="00D20011"/>
    <w:rsid w:val="00D46E1A"/>
    <w:rsid w:val="00D81519"/>
    <w:rsid w:val="00D84C18"/>
    <w:rsid w:val="00D87BD6"/>
    <w:rsid w:val="00DA17AE"/>
    <w:rsid w:val="00DA3CC3"/>
    <w:rsid w:val="00DB7C9A"/>
    <w:rsid w:val="00DC4E41"/>
    <w:rsid w:val="00DD74F8"/>
    <w:rsid w:val="00DF687A"/>
    <w:rsid w:val="00E03A91"/>
    <w:rsid w:val="00E57700"/>
    <w:rsid w:val="00E6309D"/>
    <w:rsid w:val="00E66B83"/>
    <w:rsid w:val="00E72253"/>
    <w:rsid w:val="00EA14A6"/>
    <w:rsid w:val="00EA1A2D"/>
    <w:rsid w:val="00EA4CAF"/>
    <w:rsid w:val="00EC68FD"/>
    <w:rsid w:val="00ED2585"/>
    <w:rsid w:val="00EE1B2F"/>
    <w:rsid w:val="00EF0A2C"/>
    <w:rsid w:val="00EF1024"/>
    <w:rsid w:val="00F22598"/>
    <w:rsid w:val="00F338EC"/>
    <w:rsid w:val="00F34E83"/>
    <w:rsid w:val="00F4567B"/>
    <w:rsid w:val="00F51E54"/>
    <w:rsid w:val="00F6539B"/>
    <w:rsid w:val="00F74B48"/>
    <w:rsid w:val="00FA2E0C"/>
    <w:rsid w:val="00FB2955"/>
    <w:rsid w:val="00FB732A"/>
    <w:rsid w:val="00FC67D1"/>
    <w:rsid w:val="00FD74EA"/>
    <w:rsid w:val="00FF06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452C"/>
  <w15:chartTrackingRefBased/>
  <w15:docId w15:val="{AD84BE31-27F3-49D3-AE51-572072FA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63BF"/>
    <w:pPr>
      <w:ind w:left="720"/>
      <w:contextualSpacing/>
    </w:pPr>
  </w:style>
  <w:style w:type="paragraph" w:styleId="Kopfzeile">
    <w:name w:val="header"/>
    <w:basedOn w:val="Standard"/>
    <w:link w:val="KopfzeileZchn"/>
    <w:uiPriority w:val="99"/>
    <w:unhideWhenUsed/>
    <w:rsid w:val="004F4A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A97"/>
  </w:style>
  <w:style w:type="paragraph" w:styleId="Fuzeile">
    <w:name w:val="footer"/>
    <w:basedOn w:val="Standard"/>
    <w:link w:val="FuzeileZchn"/>
    <w:uiPriority w:val="99"/>
    <w:unhideWhenUsed/>
    <w:rsid w:val="004F4A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A97"/>
  </w:style>
  <w:style w:type="character" w:styleId="Hyperlink">
    <w:name w:val="Hyperlink"/>
    <w:basedOn w:val="Absatz-Standardschriftart"/>
    <w:uiPriority w:val="99"/>
    <w:unhideWhenUsed/>
    <w:rsid w:val="00FB2955"/>
    <w:rPr>
      <w:color w:val="0563C1" w:themeColor="hyperlink"/>
      <w:u w:val="single"/>
    </w:rPr>
  </w:style>
  <w:style w:type="character" w:styleId="NichtaufgelsteErwhnung">
    <w:name w:val="Unresolved Mention"/>
    <w:basedOn w:val="Absatz-Standardschriftart"/>
    <w:uiPriority w:val="99"/>
    <w:semiHidden/>
    <w:unhideWhenUsed/>
    <w:rsid w:val="0097212F"/>
    <w:rPr>
      <w:color w:val="605E5C"/>
      <w:shd w:val="clear" w:color="auto" w:fill="E1DFDD"/>
    </w:rPr>
  </w:style>
  <w:style w:type="character" w:styleId="BesuchterLink">
    <w:name w:val="FollowedHyperlink"/>
    <w:basedOn w:val="Absatz-Standardschriftart"/>
    <w:uiPriority w:val="99"/>
    <w:semiHidden/>
    <w:unhideWhenUsed/>
    <w:rsid w:val="006F42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1060">
      <w:bodyDiv w:val="1"/>
      <w:marLeft w:val="0"/>
      <w:marRight w:val="0"/>
      <w:marTop w:val="0"/>
      <w:marBottom w:val="0"/>
      <w:divBdr>
        <w:top w:val="none" w:sz="0" w:space="0" w:color="auto"/>
        <w:left w:val="none" w:sz="0" w:space="0" w:color="auto"/>
        <w:bottom w:val="none" w:sz="0" w:space="0" w:color="auto"/>
        <w:right w:val="none" w:sz="0" w:space="0" w:color="auto"/>
      </w:divBdr>
    </w:div>
    <w:div w:id="379983866">
      <w:bodyDiv w:val="1"/>
      <w:marLeft w:val="0"/>
      <w:marRight w:val="0"/>
      <w:marTop w:val="0"/>
      <w:marBottom w:val="0"/>
      <w:divBdr>
        <w:top w:val="none" w:sz="0" w:space="0" w:color="auto"/>
        <w:left w:val="none" w:sz="0" w:space="0" w:color="auto"/>
        <w:bottom w:val="none" w:sz="0" w:space="0" w:color="auto"/>
        <w:right w:val="none" w:sz="0" w:space="0" w:color="auto"/>
      </w:divBdr>
    </w:div>
    <w:div w:id="1617179268">
      <w:bodyDiv w:val="1"/>
      <w:marLeft w:val="0"/>
      <w:marRight w:val="0"/>
      <w:marTop w:val="0"/>
      <w:marBottom w:val="0"/>
      <w:divBdr>
        <w:top w:val="none" w:sz="0" w:space="0" w:color="auto"/>
        <w:left w:val="none" w:sz="0" w:space="0" w:color="auto"/>
        <w:bottom w:val="none" w:sz="0" w:space="0" w:color="auto"/>
        <w:right w:val="none" w:sz="0" w:space="0" w:color="auto"/>
      </w:divBdr>
    </w:div>
    <w:div w:id="210515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chaefer.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rger-shop.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4619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Zaiser Christina</dc:creator>
  <cp:keywords/>
  <dc:description/>
  <cp:lastModifiedBy>Marcus Walter</cp:lastModifiedBy>
  <cp:revision>3</cp:revision>
  <cp:lastPrinted>2020-05-05T16:41:00Z</cp:lastPrinted>
  <dcterms:created xsi:type="dcterms:W3CDTF">2021-04-23T11:12:00Z</dcterms:created>
  <dcterms:modified xsi:type="dcterms:W3CDTF">2021-05-26T11:26:00Z</dcterms:modified>
</cp:coreProperties>
</file>